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983"/>
        <w:gridCol w:w="698"/>
      </w:tblGrid>
      <w:tr w:rsidR="00ED6FDB" w:rsidRPr="002A523C" w14:paraId="6518C727" w14:textId="77777777" w:rsidTr="00ED6FDB">
        <w:trPr>
          <w:trHeight w:val="1440"/>
        </w:trPr>
        <w:tc>
          <w:tcPr>
            <w:tcW w:w="10440" w:type="dxa"/>
            <w:gridSpan w:val="3"/>
          </w:tcPr>
          <w:p w14:paraId="726F4BDF" w14:textId="77777777" w:rsidR="00ED6FDB" w:rsidRPr="00F32AB1" w:rsidRDefault="00ED6FDB" w:rsidP="00ED6FDB">
            <w:pPr>
              <w:pStyle w:val="Title"/>
              <w:spacing w:line="240" w:lineRule="auto"/>
              <w:ind w:firstLine="720"/>
              <w:rPr>
                <w:rFonts w:ascii="Arial" w:hAnsi="Arial" w:cs="Arial"/>
                <w:b/>
                <w:sz w:val="24"/>
              </w:rPr>
            </w:pPr>
            <w:r>
              <w:rPr>
                <w:rFonts w:ascii="Arial" w:hAnsi="Arial" w:cs="Arial"/>
                <w:b/>
                <w:sz w:val="24"/>
              </w:rPr>
              <w:t xml:space="preserve">WEST AND EAST PUTFORD </w:t>
            </w:r>
            <w:proofErr w:type="gramStart"/>
            <w:r w:rsidRPr="00F32AB1">
              <w:rPr>
                <w:rFonts w:ascii="Arial" w:hAnsi="Arial" w:cs="Arial"/>
                <w:b/>
                <w:sz w:val="24"/>
              </w:rPr>
              <w:t>PARISH  COUNCIL</w:t>
            </w:r>
            <w:proofErr w:type="gramEnd"/>
          </w:p>
          <w:p w14:paraId="32BE9636" w14:textId="77777777" w:rsidR="00ED6FDB" w:rsidRPr="002A523C" w:rsidRDefault="00ED6FDB" w:rsidP="00ED6FDB">
            <w:pPr>
              <w:pStyle w:val="BodyText"/>
              <w:rPr>
                <w:sz w:val="22"/>
              </w:rPr>
            </w:pPr>
            <w:r w:rsidRPr="002A523C">
              <w:rPr>
                <w:sz w:val="22"/>
              </w:rPr>
              <w:t xml:space="preserve">PARISH CLERK:  MRS SUE SQUIRE, HAXLEA, 2 THREEWAYS, BRATTON FLEMING, BARNSTAPLE, </w:t>
            </w:r>
            <w:proofErr w:type="gramStart"/>
            <w:r w:rsidRPr="002A523C">
              <w:rPr>
                <w:sz w:val="22"/>
              </w:rPr>
              <w:t>DEVON</w:t>
            </w:r>
            <w:proofErr w:type="gramEnd"/>
            <w:r w:rsidRPr="002A523C">
              <w:rPr>
                <w:sz w:val="22"/>
              </w:rPr>
              <w:t>.  EX31 4TG.</w:t>
            </w:r>
          </w:p>
          <w:p w14:paraId="5495542E" w14:textId="77777777" w:rsidR="00ED6FDB" w:rsidRDefault="00ED6FDB" w:rsidP="00ED6FDB">
            <w:pPr>
              <w:jc w:val="center"/>
              <w:rPr>
                <w:rFonts w:ascii="Georgia" w:hAnsi="Georgia"/>
                <w:color w:val="0000FF"/>
                <w:sz w:val="32"/>
                <w:szCs w:val="32"/>
              </w:rPr>
            </w:pPr>
            <w:r w:rsidRPr="000F115F">
              <w:rPr>
                <w:rFonts w:cs="Arial"/>
              </w:rPr>
              <w:t xml:space="preserve">TEL:  01598 710526.    </w:t>
            </w:r>
            <w:r>
              <w:rPr>
                <w:rFonts w:cs="Arial"/>
              </w:rPr>
              <w:t>E-MAIL:  sue@suesquire.com</w:t>
            </w:r>
          </w:p>
          <w:p w14:paraId="7FCB5C3F" w14:textId="77777777" w:rsidR="00ED6FDB" w:rsidRDefault="00ED6FDB" w:rsidP="00ED6FDB">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379EE089" w14:textId="77777777" w:rsidR="00ED6FDB" w:rsidRPr="002A523C" w:rsidRDefault="00ED6FDB" w:rsidP="00ED6FDB">
            <w:pPr>
              <w:jc w:val="center"/>
              <w:rPr>
                <w:rFonts w:ascii="Arial" w:hAnsi="Arial"/>
                <w:sz w:val="22"/>
              </w:rPr>
            </w:pPr>
            <w:r>
              <w:rPr>
                <w:rFonts w:ascii="Arial" w:hAnsi="Arial"/>
                <w:sz w:val="22"/>
              </w:rPr>
              <w:t>EX22 7UZ.  Tel:  01409 261537.</w:t>
            </w:r>
          </w:p>
        </w:tc>
      </w:tr>
      <w:tr w:rsidR="00ED6FDB" w:rsidRPr="00E100C0" w14:paraId="61093857" w14:textId="77777777" w:rsidTr="00ED6FDB">
        <w:trPr>
          <w:trHeight w:val="720"/>
        </w:trPr>
        <w:tc>
          <w:tcPr>
            <w:tcW w:w="10440" w:type="dxa"/>
            <w:gridSpan w:val="3"/>
          </w:tcPr>
          <w:p w14:paraId="029D05C7" w14:textId="77777777" w:rsidR="00ED6FDB" w:rsidRPr="004042C3" w:rsidRDefault="00ED6FDB" w:rsidP="00ED6FDB">
            <w:pPr>
              <w:rPr>
                <w:rFonts w:ascii="Arial" w:hAnsi="Arial" w:cs="Arial"/>
                <w:b/>
                <w:bCs/>
                <w:sz w:val="22"/>
              </w:rPr>
            </w:pPr>
            <w:r w:rsidRPr="004042C3">
              <w:rPr>
                <w:rFonts w:ascii="Arial" w:hAnsi="Arial" w:cs="Arial"/>
                <w:b/>
                <w:bCs/>
                <w:sz w:val="22"/>
              </w:rPr>
              <w:t>TO ALL COUNCILLORS:</w:t>
            </w:r>
          </w:p>
          <w:p w14:paraId="5CF35844" w14:textId="77777777" w:rsidR="00ED6FDB" w:rsidRDefault="00ED6FDB" w:rsidP="00ED6FDB">
            <w:pPr>
              <w:rPr>
                <w:rFonts w:ascii="Arial" w:hAnsi="Arial" w:cs="Arial"/>
                <w:b/>
                <w:bCs/>
                <w:sz w:val="22"/>
              </w:rPr>
            </w:pPr>
            <w:r>
              <w:rPr>
                <w:rFonts w:ascii="Arial" w:hAnsi="Arial" w:cs="Arial"/>
                <w:sz w:val="22"/>
              </w:rPr>
              <w:t>You are hereby summoned to a</w:t>
            </w:r>
            <w:r w:rsidRPr="004042C3">
              <w:rPr>
                <w:rFonts w:ascii="Arial" w:hAnsi="Arial" w:cs="Arial"/>
                <w:sz w:val="22"/>
              </w:rPr>
              <w:t xml:space="preserve"> Parish Council Meeting on</w:t>
            </w:r>
            <w:r>
              <w:rPr>
                <w:rFonts w:ascii="Arial" w:hAnsi="Arial" w:cs="Arial"/>
                <w:sz w:val="22"/>
              </w:rPr>
              <w:t xml:space="preserve"> </w:t>
            </w:r>
            <w:r>
              <w:rPr>
                <w:rFonts w:ascii="Arial" w:hAnsi="Arial" w:cs="Arial"/>
                <w:b/>
                <w:sz w:val="22"/>
              </w:rPr>
              <w:t xml:space="preserve">Monday, 27 April </w:t>
            </w:r>
            <w:r w:rsidR="000268E7">
              <w:rPr>
                <w:rFonts w:ascii="Arial" w:hAnsi="Arial" w:cs="Arial"/>
                <w:b/>
                <w:sz w:val="22"/>
              </w:rPr>
              <w:t xml:space="preserve">2020 </w:t>
            </w:r>
            <w:r>
              <w:rPr>
                <w:rFonts w:ascii="Arial" w:hAnsi="Arial" w:cs="Arial"/>
                <w:b/>
                <w:sz w:val="22"/>
              </w:rPr>
              <w:t xml:space="preserve">at 10am by teleconference. </w:t>
            </w:r>
          </w:p>
          <w:p w14:paraId="7E8E12A7" w14:textId="77777777" w:rsidR="00ED6FDB" w:rsidRPr="004042C3" w:rsidRDefault="00ED6FDB" w:rsidP="00ED6FDB">
            <w:pPr>
              <w:rPr>
                <w:rFonts w:ascii="Arial" w:hAnsi="Arial" w:cs="Arial"/>
                <w:sz w:val="22"/>
              </w:rPr>
            </w:pPr>
            <w:r w:rsidRPr="004042C3">
              <w:rPr>
                <w:rFonts w:ascii="Arial" w:hAnsi="Arial" w:cs="Arial"/>
                <w:sz w:val="22"/>
              </w:rPr>
              <w:t xml:space="preserve">The Agenda is detailed below. </w:t>
            </w:r>
          </w:p>
          <w:p w14:paraId="2B6E7B5E" w14:textId="77777777" w:rsidR="00ED6FDB" w:rsidRPr="004042C3" w:rsidRDefault="00ED6FDB" w:rsidP="00ED6FDB">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proofErr w:type="gramStart"/>
            <w:r>
              <w:rPr>
                <w:rFonts w:ascii="Arial" w:hAnsi="Arial" w:cs="Arial"/>
                <w:sz w:val="22"/>
              </w:rPr>
              <w:t>,  Parish</w:t>
            </w:r>
            <w:proofErr w:type="gramEnd"/>
            <w:r>
              <w:rPr>
                <w:rFonts w:ascii="Arial" w:hAnsi="Arial" w:cs="Arial"/>
                <w:sz w:val="22"/>
              </w:rPr>
              <w:t xml:space="preserve"> Clerk.  22 April 2020   </w:t>
            </w:r>
            <w:r w:rsidRPr="004042C3">
              <w:rPr>
                <w:rFonts w:ascii="Arial" w:hAnsi="Arial" w:cs="Arial"/>
                <w:sz w:val="22"/>
              </w:rPr>
              <w:t xml:space="preserve">   </w:t>
            </w:r>
          </w:p>
          <w:p w14:paraId="487F91CD" w14:textId="77777777" w:rsidR="00ED6FDB" w:rsidRPr="00E100C0" w:rsidRDefault="00ED6FDB" w:rsidP="00ED6FDB">
            <w:pPr>
              <w:rPr>
                <w:sz w:val="16"/>
              </w:rPr>
            </w:pPr>
          </w:p>
        </w:tc>
      </w:tr>
      <w:tr w:rsidR="00ED6FDB" w:rsidRPr="009B2E2A" w14:paraId="08A403C6" w14:textId="77777777" w:rsidTr="00ED6FDB">
        <w:trPr>
          <w:trHeight w:val="578"/>
        </w:trPr>
        <w:tc>
          <w:tcPr>
            <w:tcW w:w="759" w:type="dxa"/>
          </w:tcPr>
          <w:p w14:paraId="39C35DC3" w14:textId="77777777" w:rsidR="00ED6FDB" w:rsidRPr="00B60517" w:rsidRDefault="00ED6FDB" w:rsidP="00ED6FDB">
            <w:pPr>
              <w:jc w:val="center"/>
              <w:rPr>
                <w:b/>
              </w:rPr>
            </w:pPr>
            <w:r w:rsidRPr="00B60517">
              <w:rPr>
                <w:b/>
              </w:rPr>
              <w:t>No.</w:t>
            </w:r>
          </w:p>
        </w:tc>
        <w:tc>
          <w:tcPr>
            <w:tcW w:w="8983" w:type="dxa"/>
          </w:tcPr>
          <w:p w14:paraId="16F0DADC" w14:textId="77777777" w:rsidR="00ED6FDB" w:rsidRDefault="00ED6FDB" w:rsidP="00ED6FDB">
            <w:pPr>
              <w:jc w:val="center"/>
              <w:rPr>
                <w:b/>
              </w:rPr>
            </w:pPr>
            <w:r w:rsidRPr="00B60517">
              <w:rPr>
                <w:b/>
              </w:rPr>
              <w:t>Item</w:t>
            </w:r>
          </w:p>
          <w:p w14:paraId="3108D54E" w14:textId="77777777" w:rsidR="00ED6FDB" w:rsidRPr="001C4200" w:rsidRDefault="00ED6FDB" w:rsidP="00ED6FDB">
            <w:pPr>
              <w:rPr>
                <w:rFonts w:ascii="Arial" w:hAnsi="Arial"/>
                <w:b/>
                <w:sz w:val="22"/>
              </w:rPr>
            </w:pPr>
          </w:p>
        </w:tc>
        <w:tc>
          <w:tcPr>
            <w:tcW w:w="698" w:type="dxa"/>
          </w:tcPr>
          <w:p w14:paraId="3AEBF1B2" w14:textId="77777777" w:rsidR="00ED6FDB" w:rsidRPr="009B2E2A" w:rsidRDefault="00ED6FDB" w:rsidP="00ED6FDB">
            <w:pPr>
              <w:rPr>
                <w:rFonts w:ascii="Arial" w:hAnsi="Arial"/>
                <w:sz w:val="18"/>
                <w:szCs w:val="18"/>
              </w:rPr>
            </w:pPr>
            <w:proofErr w:type="spellStart"/>
            <w:r>
              <w:rPr>
                <w:rFonts w:ascii="Arial" w:hAnsi="Arial"/>
                <w:sz w:val="18"/>
                <w:szCs w:val="18"/>
              </w:rPr>
              <w:t>Mins</w:t>
            </w:r>
            <w:proofErr w:type="spellEnd"/>
            <w:r>
              <w:rPr>
                <w:rFonts w:ascii="Arial" w:hAnsi="Arial"/>
                <w:sz w:val="18"/>
                <w:szCs w:val="18"/>
              </w:rPr>
              <w:t>.</w:t>
            </w:r>
          </w:p>
        </w:tc>
      </w:tr>
      <w:tr w:rsidR="007376B5" w:rsidRPr="002E2A03" w14:paraId="04E5CD49" w14:textId="77777777" w:rsidTr="00ED6FDB">
        <w:trPr>
          <w:trHeight w:val="360"/>
        </w:trPr>
        <w:tc>
          <w:tcPr>
            <w:tcW w:w="759" w:type="dxa"/>
          </w:tcPr>
          <w:p w14:paraId="415779E4" w14:textId="7F012156" w:rsidR="007376B5" w:rsidRDefault="007376B5" w:rsidP="00ED6FDB">
            <w:pPr>
              <w:rPr>
                <w:rFonts w:ascii="Arial Narrow" w:hAnsi="Arial Narrow"/>
                <w:sz w:val="22"/>
              </w:rPr>
            </w:pPr>
            <w:r>
              <w:rPr>
                <w:rFonts w:ascii="Arial Narrow" w:hAnsi="Arial Narrow"/>
                <w:sz w:val="22"/>
              </w:rPr>
              <w:t>1.</w:t>
            </w:r>
          </w:p>
        </w:tc>
        <w:tc>
          <w:tcPr>
            <w:tcW w:w="8983" w:type="dxa"/>
          </w:tcPr>
          <w:p w14:paraId="295C23C5" w14:textId="77777777" w:rsidR="007376B5" w:rsidRDefault="007376B5" w:rsidP="00ED6FDB">
            <w:pPr>
              <w:rPr>
                <w:rFonts w:ascii="Arial Narrow" w:hAnsi="Arial Narrow"/>
                <w:b/>
                <w:sz w:val="22"/>
              </w:rPr>
            </w:pPr>
            <w:r>
              <w:rPr>
                <w:rFonts w:ascii="Arial Narrow" w:hAnsi="Arial Narrow"/>
                <w:b/>
                <w:sz w:val="22"/>
              </w:rPr>
              <w:t>Clarification of meeting held by teleconference on 18 March 2020.</w:t>
            </w:r>
          </w:p>
          <w:p w14:paraId="52D46478" w14:textId="77777777" w:rsidR="007376B5" w:rsidRDefault="007376B5" w:rsidP="00ED6FDB">
            <w:pPr>
              <w:rPr>
                <w:rFonts w:ascii="Arial Narrow" w:hAnsi="Arial Narrow"/>
                <w:sz w:val="22"/>
              </w:rPr>
            </w:pPr>
            <w:r>
              <w:rPr>
                <w:rFonts w:ascii="Arial Narrow" w:hAnsi="Arial Narrow"/>
                <w:sz w:val="22"/>
              </w:rPr>
              <w:t>To note that at that time, there was concern regarding holding a physical meeting due to the emerging information in connection with the coronavirus.</w:t>
            </w:r>
          </w:p>
          <w:p w14:paraId="7D4B848F" w14:textId="77777777" w:rsidR="007376B5" w:rsidRDefault="007376B5" w:rsidP="00ED6FDB">
            <w:pPr>
              <w:rPr>
                <w:rFonts w:ascii="Arial Narrow" w:hAnsi="Arial Narrow"/>
                <w:sz w:val="22"/>
              </w:rPr>
            </w:pPr>
          </w:p>
          <w:p w14:paraId="552962C0" w14:textId="77777777" w:rsidR="007376B5" w:rsidRDefault="007376B5" w:rsidP="00ED6FDB">
            <w:pPr>
              <w:rPr>
                <w:rFonts w:ascii="Arial Narrow" w:hAnsi="Arial Narrow"/>
                <w:sz w:val="22"/>
              </w:rPr>
            </w:pPr>
            <w:r>
              <w:rPr>
                <w:rFonts w:ascii="Arial Narrow" w:hAnsi="Arial Narrow"/>
                <w:sz w:val="22"/>
              </w:rPr>
              <w:t>No information had been received from the government or the National Association of Local Councils regarding the procedure and a decision was taken, for the safety of all, to hold the meeting by teleconference.</w:t>
            </w:r>
          </w:p>
          <w:p w14:paraId="2FBE42E2" w14:textId="77777777" w:rsidR="007376B5" w:rsidRDefault="007376B5" w:rsidP="00ED6FDB">
            <w:pPr>
              <w:rPr>
                <w:rFonts w:ascii="Arial Narrow" w:hAnsi="Arial Narrow"/>
                <w:sz w:val="22"/>
              </w:rPr>
            </w:pPr>
          </w:p>
          <w:p w14:paraId="177889E1" w14:textId="77777777" w:rsidR="007376B5" w:rsidRDefault="007376B5" w:rsidP="00ED6FDB">
            <w:pPr>
              <w:rPr>
                <w:rFonts w:ascii="Arial Narrow" w:hAnsi="Arial Narrow"/>
                <w:sz w:val="22"/>
              </w:rPr>
            </w:pPr>
            <w:r>
              <w:rPr>
                <w:rFonts w:ascii="Arial Narrow" w:hAnsi="Arial Narrow"/>
                <w:sz w:val="22"/>
              </w:rPr>
              <w:t>It has since been clarified that the meeting was not lawful because confirmation had not been received that it was in order to do so.</w:t>
            </w:r>
          </w:p>
          <w:p w14:paraId="11C653CD" w14:textId="77777777" w:rsidR="001A074F" w:rsidRDefault="001A074F" w:rsidP="00ED6FDB">
            <w:pPr>
              <w:rPr>
                <w:rFonts w:ascii="Arial Narrow" w:hAnsi="Arial Narrow"/>
                <w:sz w:val="22"/>
              </w:rPr>
            </w:pPr>
          </w:p>
          <w:p w14:paraId="00898B76" w14:textId="6167B1A0" w:rsidR="001A074F" w:rsidRDefault="001A074F" w:rsidP="00ED6FDB">
            <w:pPr>
              <w:rPr>
                <w:rFonts w:ascii="Arial Narrow" w:hAnsi="Arial Narrow"/>
                <w:sz w:val="22"/>
              </w:rPr>
            </w:pPr>
            <w:r>
              <w:rPr>
                <w:rFonts w:ascii="Arial Narrow" w:hAnsi="Arial Narrow"/>
                <w:sz w:val="22"/>
              </w:rPr>
              <w:t xml:space="preserve">The Parish Council stands by </w:t>
            </w:r>
            <w:proofErr w:type="gramStart"/>
            <w:r>
              <w:rPr>
                <w:rFonts w:ascii="Arial Narrow" w:hAnsi="Arial Narrow"/>
                <w:sz w:val="22"/>
              </w:rPr>
              <w:t>it’s</w:t>
            </w:r>
            <w:proofErr w:type="gramEnd"/>
            <w:r>
              <w:rPr>
                <w:rFonts w:ascii="Arial Narrow" w:hAnsi="Arial Narrow"/>
                <w:sz w:val="22"/>
              </w:rPr>
              <w:t xml:space="preserve"> decision to hold a remote meeting for a number of valid reasons.</w:t>
            </w:r>
            <w:bookmarkStart w:id="0" w:name="_GoBack"/>
            <w:bookmarkEnd w:id="0"/>
          </w:p>
          <w:p w14:paraId="064E2CB2" w14:textId="77777777" w:rsidR="007376B5" w:rsidRDefault="007376B5" w:rsidP="00ED6FDB">
            <w:pPr>
              <w:rPr>
                <w:rFonts w:ascii="Arial Narrow" w:hAnsi="Arial Narrow"/>
                <w:sz w:val="22"/>
              </w:rPr>
            </w:pPr>
          </w:p>
          <w:p w14:paraId="4FEC9232" w14:textId="77777777" w:rsidR="007376B5" w:rsidRDefault="007376B5" w:rsidP="00ED6FDB">
            <w:pPr>
              <w:rPr>
                <w:rFonts w:ascii="Arial Narrow" w:hAnsi="Arial Narrow"/>
                <w:sz w:val="22"/>
              </w:rPr>
            </w:pPr>
            <w:r>
              <w:rPr>
                <w:rFonts w:ascii="Arial Narrow" w:hAnsi="Arial Narrow"/>
                <w:sz w:val="22"/>
              </w:rPr>
              <w:t>To ratify the decisions made at the meeting on 18 March 2020.</w:t>
            </w:r>
          </w:p>
          <w:p w14:paraId="41B16B25" w14:textId="77777777" w:rsidR="007376B5" w:rsidRDefault="007376B5" w:rsidP="00ED6FDB">
            <w:pPr>
              <w:rPr>
                <w:rFonts w:ascii="Arial Narrow" w:hAnsi="Arial Narrow"/>
                <w:sz w:val="22"/>
              </w:rPr>
            </w:pPr>
          </w:p>
          <w:p w14:paraId="12CDDBC9" w14:textId="0CE56E1C" w:rsidR="007376B5" w:rsidRDefault="007376B5" w:rsidP="00ED6FDB">
            <w:pPr>
              <w:rPr>
                <w:rFonts w:ascii="Arial Narrow" w:hAnsi="Arial Narrow"/>
                <w:sz w:val="22"/>
              </w:rPr>
            </w:pPr>
            <w:r>
              <w:rPr>
                <w:rFonts w:ascii="Arial Narrow" w:hAnsi="Arial Narrow"/>
                <w:sz w:val="22"/>
              </w:rPr>
              <w:t>Parish Councils have since had confirmation from the National Association of Local Councils that remote meetings can be held</w:t>
            </w:r>
            <w:r w:rsidR="001A074F">
              <w:rPr>
                <w:rFonts w:ascii="Arial Narrow" w:hAnsi="Arial Narrow"/>
                <w:sz w:val="22"/>
              </w:rPr>
              <w:t xml:space="preserve"> under the legislation of the COVID-19 law until May 2021.</w:t>
            </w:r>
          </w:p>
          <w:p w14:paraId="53EC0488" w14:textId="5BE3F254" w:rsidR="007376B5" w:rsidRPr="007376B5" w:rsidRDefault="007376B5" w:rsidP="00ED6FDB">
            <w:pPr>
              <w:rPr>
                <w:rFonts w:ascii="Arial Narrow" w:hAnsi="Arial Narrow"/>
                <w:sz w:val="22"/>
              </w:rPr>
            </w:pPr>
          </w:p>
        </w:tc>
        <w:tc>
          <w:tcPr>
            <w:tcW w:w="698" w:type="dxa"/>
          </w:tcPr>
          <w:p w14:paraId="2076B40B" w14:textId="58BDD4FA" w:rsidR="007376B5" w:rsidRPr="001A074F" w:rsidRDefault="001A074F" w:rsidP="00ED6FDB">
            <w:pPr>
              <w:rPr>
                <w:rFonts w:ascii="Arial Narrow" w:hAnsi="Arial Narrow"/>
                <w:sz w:val="22"/>
                <w:szCs w:val="22"/>
              </w:rPr>
            </w:pPr>
            <w:r>
              <w:rPr>
                <w:rFonts w:ascii="Arial Narrow" w:hAnsi="Arial Narrow"/>
                <w:sz w:val="22"/>
                <w:szCs w:val="22"/>
              </w:rPr>
              <w:t>10</w:t>
            </w:r>
          </w:p>
        </w:tc>
      </w:tr>
      <w:tr w:rsidR="00ED6FDB" w:rsidRPr="002E2A03" w14:paraId="4AB11F68" w14:textId="77777777" w:rsidTr="00ED6FDB">
        <w:trPr>
          <w:trHeight w:val="360"/>
        </w:trPr>
        <w:tc>
          <w:tcPr>
            <w:tcW w:w="759" w:type="dxa"/>
          </w:tcPr>
          <w:p w14:paraId="173168B2" w14:textId="4E684FE5" w:rsidR="00ED6FDB" w:rsidRPr="004C4071" w:rsidRDefault="007376B5" w:rsidP="00ED6FDB">
            <w:pPr>
              <w:rPr>
                <w:rFonts w:ascii="Arial Narrow" w:hAnsi="Arial Narrow"/>
                <w:sz w:val="22"/>
              </w:rPr>
            </w:pPr>
            <w:r>
              <w:rPr>
                <w:rFonts w:ascii="Arial Narrow" w:hAnsi="Arial Narrow"/>
                <w:sz w:val="22"/>
              </w:rPr>
              <w:t>2</w:t>
            </w:r>
            <w:r w:rsidR="00ED6FDB">
              <w:rPr>
                <w:rFonts w:ascii="Arial Narrow" w:hAnsi="Arial Narrow"/>
                <w:sz w:val="22"/>
              </w:rPr>
              <w:t>.</w:t>
            </w:r>
          </w:p>
        </w:tc>
        <w:tc>
          <w:tcPr>
            <w:tcW w:w="8983" w:type="dxa"/>
          </w:tcPr>
          <w:p w14:paraId="5D8A3D1E" w14:textId="77777777" w:rsidR="00ED6FDB" w:rsidRDefault="00ED6FDB" w:rsidP="00ED6FDB">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Members of the public are requested to send representations direct to the Clerk due to the time restriction of the meeting. </w:t>
            </w:r>
          </w:p>
          <w:p w14:paraId="1B579A8B" w14:textId="77777777" w:rsidR="00ED6FDB" w:rsidRPr="00581F8A" w:rsidRDefault="00ED6FDB" w:rsidP="00ED6FDB">
            <w:pPr>
              <w:rPr>
                <w:rFonts w:ascii="Arial Narrow" w:hAnsi="Arial Narrow"/>
                <w:i/>
                <w:sz w:val="22"/>
              </w:rPr>
            </w:pPr>
          </w:p>
        </w:tc>
        <w:tc>
          <w:tcPr>
            <w:tcW w:w="698" w:type="dxa"/>
          </w:tcPr>
          <w:p w14:paraId="0AD07687" w14:textId="77777777" w:rsidR="00ED6FDB" w:rsidRDefault="00ED6FDB" w:rsidP="00ED6FDB">
            <w:pPr>
              <w:rPr>
                <w:rFonts w:ascii="Arial Narrow" w:hAnsi="Arial Narrow"/>
                <w:i/>
                <w:sz w:val="16"/>
                <w:szCs w:val="16"/>
              </w:rPr>
            </w:pPr>
          </w:p>
          <w:p w14:paraId="7A5FDD13" w14:textId="77777777" w:rsidR="00ED6FDB" w:rsidRPr="002E2A03" w:rsidRDefault="00ED6FDB" w:rsidP="00ED6FDB">
            <w:pPr>
              <w:rPr>
                <w:rFonts w:ascii="Arial Narrow" w:hAnsi="Arial Narrow"/>
                <w:sz w:val="22"/>
                <w:szCs w:val="22"/>
              </w:rPr>
            </w:pPr>
            <w:r>
              <w:rPr>
                <w:rFonts w:ascii="Arial Narrow" w:hAnsi="Arial Narrow"/>
                <w:sz w:val="22"/>
                <w:szCs w:val="22"/>
              </w:rPr>
              <w:t>3</w:t>
            </w:r>
          </w:p>
        </w:tc>
      </w:tr>
      <w:tr w:rsidR="00ED6FDB" w:rsidRPr="002E2A03" w14:paraId="4D380AA9" w14:textId="77777777" w:rsidTr="00ED6FDB">
        <w:trPr>
          <w:trHeight w:val="360"/>
        </w:trPr>
        <w:tc>
          <w:tcPr>
            <w:tcW w:w="759" w:type="dxa"/>
          </w:tcPr>
          <w:p w14:paraId="080EBC37" w14:textId="4AB85F6F" w:rsidR="00ED6FDB" w:rsidRPr="004C4071" w:rsidRDefault="007376B5" w:rsidP="00ED6FDB">
            <w:pPr>
              <w:rPr>
                <w:rFonts w:ascii="Arial Narrow" w:hAnsi="Arial Narrow"/>
                <w:sz w:val="22"/>
              </w:rPr>
            </w:pPr>
            <w:r>
              <w:rPr>
                <w:rFonts w:ascii="Arial Narrow" w:hAnsi="Arial Narrow"/>
                <w:sz w:val="22"/>
              </w:rPr>
              <w:t>3</w:t>
            </w:r>
            <w:r w:rsidR="00ED6FDB" w:rsidRPr="004C4071">
              <w:rPr>
                <w:rFonts w:ascii="Arial Narrow" w:hAnsi="Arial Narrow"/>
                <w:sz w:val="22"/>
              </w:rPr>
              <w:t>.</w:t>
            </w:r>
          </w:p>
        </w:tc>
        <w:tc>
          <w:tcPr>
            <w:tcW w:w="8983" w:type="dxa"/>
          </w:tcPr>
          <w:p w14:paraId="38573EE1" w14:textId="77777777" w:rsidR="00ED6FDB" w:rsidRPr="00613B05" w:rsidRDefault="00ED6FDB" w:rsidP="00ED6FDB">
            <w:pPr>
              <w:rPr>
                <w:rFonts w:ascii="Arial Narrow" w:hAnsi="Arial Narrow"/>
                <w:sz w:val="16"/>
              </w:rPr>
            </w:pPr>
            <w:r w:rsidRPr="004C4071">
              <w:rPr>
                <w:rFonts w:ascii="Arial Narrow" w:hAnsi="Arial Narrow"/>
                <w:b/>
                <w:sz w:val="22"/>
              </w:rPr>
              <w:t xml:space="preserve">Apologies. </w:t>
            </w:r>
            <w:r>
              <w:rPr>
                <w:rFonts w:ascii="Arial Narrow" w:hAnsi="Arial Narrow"/>
                <w:b/>
                <w:sz w:val="22"/>
              </w:rPr>
              <w:t xml:space="preserve"> </w:t>
            </w:r>
          </w:p>
        </w:tc>
        <w:tc>
          <w:tcPr>
            <w:tcW w:w="698" w:type="dxa"/>
          </w:tcPr>
          <w:p w14:paraId="061420B9" w14:textId="77777777" w:rsidR="00ED6FDB" w:rsidRPr="002E2A03" w:rsidRDefault="00ED6FDB" w:rsidP="00ED6FDB">
            <w:pPr>
              <w:rPr>
                <w:rFonts w:ascii="Arial Narrow" w:hAnsi="Arial Narrow"/>
                <w:sz w:val="22"/>
                <w:szCs w:val="22"/>
              </w:rPr>
            </w:pPr>
            <w:r>
              <w:rPr>
                <w:rFonts w:ascii="Arial Narrow" w:hAnsi="Arial Narrow"/>
                <w:sz w:val="22"/>
                <w:szCs w:val="22"/>
              </w:rPr>
              <w:t>2</w:t>
            </w:r>
          </w:p>
        </w:tc>
      </w:tr>
      <w:tr w:rsidR="00ED6FDB" w:rsidRPr="002E2A03" w14:paraId="56F39150" w14:textId="77777777" w:rsidTr="00ED6FDB">
        <w:trPr>
          <w:trHeight w:val="360"/>
        </w:trPr>
        <w:tc>
          <w:tcPr>
            <w:tcW w:w="759" w:type="dxa"/>
          </w:tcPr>
          <w:p w14:paraId="79FDCABC" w14:textId="7E3969E2" w:rsidR="00ED6FDB" w:rsidRPr="004C4071" w:rsidRDefault="007376B5" w:rsidP="00ED6FDB">
            <w:pPr>
              <w:rPr>
                <w:rFonts w:ascii="Arial Narrow" w:hAnsi="Arial Narrow"/>
                <w:sz w:val="22"/>
              </w:rPr>
            </w:pPr>
            <w:r>
              <w:rPr>
                <w:rFonts w:ascii="Arial Narrow" w:hAnsi="Arial Narrow"/>
                <w:sz w:val="22"/>
              </w:rPr>
              <w:t>4</w:t>
            </w:r>
            <w:r w:rsidR="00ED6FDB" w:rsidRPr="004C4071">
              <w:rPr>
                <w:rFonts w:ascii="Arial Narrow" w:hAnsi="Arial Narrow"/>
                <w:sz w:val="22"/>
              </w:rPr>
              <w:t>.</w:t>
            </w:r>
          </w:p>
        </w:tc>
        <w:tc>
          <w:tcPr>
            <w:tcW w:w="8983" w:type="dxa"/>
          </w:tcPr>
          <w:p w14:paraId="18578A3B" w14:textId="77777777" w:rsidR="00ED6FDB" w:rsidRDefault="00ED6FDB" w:rsidP="00ED6FDB">
            <w:pPr>
              <w:rPr>
                <w:rFonts w:ascii="Arial Narrow" w:hAnsi="Arial Narrow"/>
                <w:b/>
                <w:sz w:val="22"/>
              </w:rPr>
            </w:pPr>
            <w:r w:rsidRPr="004C4071">
              <w:rPr>
                <w:rFonts w:ascii="Arial Narrow" w:hAnsi="Arial Narrow"/>
                <w:b/>
                <w:sz w:val="22"/>
              </w:rPr>
              <w:t>Declarations of Interest.</w:t>
            </w:r>
          </w:p>
          <w:p w14:paraId="715EBDB1" w14:textId="77777777" w:rsidR="00ED6FDB" w:rsidRDefault="00ED6FDB" w:rsidP="00ED6FDB">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 </w:t>
            </w:r>
            <w:proofErr w:type="spellStart"/>
            <w:r>
              <w:rPr>
                <w:rFonts w:ascii="Arial Narrow" w:hAnsi="Arial Narrow"/>
                <w:b/>
                <w:sz w:val="22"/>
              </w:rPr>
              <w:t>Moulder</w:t>
            </w:r>
            <w:proofErr w:type="spellEnd"/>
            <w:r>
              <w:rPr>
                <w:rFonts w:ascii="Arial Narrow" w:hAnsi="Arial Narrow"/>
                <w:b/>
                <w:sz w:val="22"/>
              </w:rPr>
              <w:t xml:space="preserve"> and Pomeroy have a Dispensation for items relating to Common Moor.</w:t>
            </w:r>
          </w:p>
          <w:p w14:paraId="5AA01B59" w14:textId="77777777" w:rsidR="00ED6FDB" w:rsidRPr="00581F8A" w:rsidRDefault="00ED6FDB" w:rsidP="00ED6FDB">
            <w:pPr>
              <w:rPr>
                <w:rFonts w:ascii="Arial Narrow" w:hAnsi="Arial Narrow"/>
                <w:b/>
                <w:sz w:val="22"/>
              </w:rPr>
            </w:pPr>
          </w:p>
        </w:tc>
        <w:tc>
          <w:tcPr>
            <w:tcW w:w="698" w:type="dxa"/>
          </w:tcPr>
          <w:p w14:paraId="4B45FC79" w14:textId="77777777" w:rsidR="00ED6FDB" w:rsidRPr="002E2A03" w:rsidRDefault="00ED6FDB" w:rsidP="00ED6FDB">
            <w:pPr>
              <w:pStyle w:val="ListParagraph"/>
              <w:ind w:left="0"/>
              <w:rPr>
                <w:rFonts w:ascii="Arial Narrow" w:hAnsi="Arial Narrow"/>
                <w:sz w:val="22"/>
                <w:szCs w:val="22"/>
              </w:rPr>
            </w:pPr>
            <w:r>
              <w:rPr>
                <w:rFonts w:ascii="Arial Narrow" w:hAnsi="Arial Narrow"/>
                <w:sz w:val="22"/>
                <w:szCs w:val="22"/>
              </w:rPr>
              <w:t>2</w:t>
            </w:r>
          </w:p>
        </w:tc>
      </w:tr>
      <w:tr w:rsidR="00ED6FDB" w:rsidRPr="002E2A03" w14:paraId="5C449752" w14:textId="77777777" w:rsidTr="00ED6FDB">
        <w:trPr>
          <w:trHeight w:val="320"/>
        </w:trPr>
        <w:tc>
          <w:tcPr>
            <w:tcW w:w="759" w:type="dxa"/>
          </w:tcPr>
          <w:p w14:paraId="591A7E5B" w14:textId="4629E7CF" w:rsidR="00ED6FDB" w:rsidRPr="004C4071" w:rsidRDefault="007376B5" w:rsidP="00ED6FDB">
            <w:pPr>
              <w:rPr>
                <w:rFonts w:ascii="Arial Narrow" w:hAnsi="Arial Narrow"/>
                <w:sz w:val="22"/>
              </w:rPr>
            </w:pPr>
            <w:r>
              <w:rPr>
                <w:rFonts w:ascii="Arial Narrow" w:hAnsi="Arial Narrow"/>
                <w:sz w:val="22"/>
              </w:rPr>
              <w:t>5</w:t>
            </w:r>
            <w:r w:rsidR="00ED6FDB" w:rsidRPr="004C4071">
              <w:rPr>
                <w:rFonts w:ascii="Arial Narrow" w:hAnsi="Arial Narrow"/>
                <w:sz w:val="22"/>
              </w:rPr>
              <w:t>.</w:t>
            </w:r>
          </w:p>
        </w:tc>
        <w:tc>
          <w:tcPr>
            <w:tcW w:w="8983" w:type="dxa"/>
          </w:tcPr>
          <w:p w14:paraId="686E5028" w14:textId="77777777" w:rsidR="00ED6FDB" w:rsidRDefault="00ED6FDB" w:rsidP="00ED6FDB">
            <w:pPr>
              <w:rPr>
                <w:rFonts w:ascii="Arial Narrow" w:hAnsi="Arial Narrow"/>
                <w:b/>
                <w:sz w:val="22"/>
              </w:rPr>
            </w:pPr>
            <w:r>
              <w:rPr>
                <w:rFonts w:ascii="Arial Narrow" w:hAnsi="Arial Narrow"/>
                <w:b/>
                <w:sz w:val="22"/>
              </w:rPr>
              <w:t>Items to discuss.</w:t>
            </w:r>
          </w:p>
          <w:p w14:paraId="6B060C55" w14:textId="5AD4C6F6" w:rsidR="00ED6FDB" w:rsidRDefault="007376B5" w:rsidP="00ED6FDB">
            <w:pPr>
              <w:rPr>
                <w:rFonts w:ascii="Arial Narrow" w:hAnsi="Arial Narrow"/>
                <w:b/>
                <w:sz w:val="22"/>
              </w:rPr>
            </w:pPr>
            <w:proofErr w:type="gramStart"/>
            <w:r>
              <w:rPr>
                <w:rFonts w:ascii="Arial Narrow" w:hAnsi="Arial Narrow"/>
                <w:b/>
                <w:sz w:val="22"/>
              </w:rPr>
              <w:t>5</w:t>
            </w:r>
            <w:r w:rsidR="00ED6FDB">
              <w:rPr>
                <w:rFonts w:ascii="Arial Narrow" w:hAnsi="Arial Narrow"/>
                <w:b/>
                <w:sz w:val="22"/>
              </w:rPr>
              <w:t>.1  Update</w:t>
            </w:r>
            <w:proofErr w:type="gramEnd"/>
            <w:r w:rsidR="00ED6FDB">
              <w:rPr>
                <w:rFonts w:ascii="Arial Narrow" w:hAnsi="Arial Narrow"/>
                <w:b/>
                <w:sz w:val="22"/>
              </w:rPr>
              <w:t xml:space="preserve"> Newsletter – </w:t>
            </w:r>
            <w:proofErr w:type="spellStart"/>
            <w:r w:rsidR="00ED6FDB">
              <w:rPr>
                <w:rFonts w:ascii="Arial Narrow" w:hAnsi="Arial Narrow"/>
                <w:b/>
                <w:sz w:val="22"/>
              </w:rPr>
              <w:t>Councillor</w:t>
            </w:r>
            <w:proofErr w:type="spellEnd"/>
            <w:r w:rsidR="00ED6FDB">
              <w:rPr>
                <w:rFonts w:ascii="Arial Narrow" w:hAnsi="Arial Narrow"/>
                <w:b/>
                <w:sz w:val="22"/>
              </w:rPr>
              <w:t xml:space="preserve"> Carter</w:t>
            </w:r>
          </w:p>
          <w:p w14:paraId="6214181B" w14:textId="77777777" w:rsidR="00ED6FDB" w:rsidRDefault="00ED6FDB" w:rsidP="00ED6FDB">
            <w:pPr>
              <w:rPr>
                <w:rFonts w:ascii="Arial Narrow" w:hAnsi="Arial Narrow"/>
                <w:b/>
                <w:sz w:val="22"/>
              </w:rPr>
            </w:pPr>
          </w:p>
          <w:p w14:paraId="37EDAE22" w14:textId="005D5EFB" w:rsidR="00ED6FDB" w:rsidRDefault="007376B5" w:rsidP="00ED6FDB">
            <w:pPr>
              <w:rPr>
                <w:rFonts w:ascii="Arial Narrow" w:hAnsi="Arial Narrow"/>
                <w:b/>
                <w:sz w:val="22"/>
              </w:rPr>
            </w:pPr>
            <w:proofErr w:type="gramStart"/>
            <w:r>
              <w:rPr>
                <w:rFonts w:ascii="Arial Narrow" w:hAnsi="Arial Narrow"/>
                <w:b/>
                <w:sz w:val="22"/>
              </w:rPr>
              <w:t>5</w:t>
            </w:r>
            <w:r w:rsidR="00ED6FDB">
              <w:rPr>
                <w:rFonts w:ascii="Arial Narrow" w:hAnsi="Arial Narrow"/>
                <w:b/>
                <w:sz w:val="22"/>
              </w:rPr>
              <w:t>.2  Additional</w:t>
            </w:r>
            <w:proofErr w:type="gramEnd"/>
            <w:r w:rsidR="00ED6FDB">
              <w:rPr>
                <w:rFonts w:ascii="Arial Narrow" w:hAnsi="Arial Narrow"/>
                <w:b/>
                <w:sz w:val="22"/>
              </w:rPr>
              <w:t xml:space="preserve"> funding from </w:t>
            </w:r>
            <w:proofErr w:type="spellStart"/>
            <w:r w:rsidR="00ED6FDB">
              <w:rPr>
                <w:rFonts w:ascii="Arial Narrow" w:hAnsi="Arial Narrow"/>
                <w:b/>
                <w:sz w:val="22"/>
              </w:rPr>
              <w:t>Torridge</w:t>
            </w:r>
            <w:proofErr w:type="spellEnd"/>
            <w:r w:rsidR="00ED6FDB">
              <w:rPr>
                <w:rFonts w:ascii="Arial Narrow" w:hAnsi="Arial Narrow"/>
                <w:b/>
                <w:sz w:val="22"/>
              </w:rPr>
              <w:t xml:space="preserve"> District Council and how this could be allocated within the Parish via a community group.</w:t>
            </w:r>
          </w:p>
          <w:p w14:paraId="034F9F3C" w14:textId="77777777" w:rsidR="007376B5" w:rsidRDefault="007376B5" w:rsidP="00ED6FDB">
            <w:pPr>
              <w:rPr>
                <w:rFonts w:ascii="Arial Narrow" w:hAnsi="Arial Narrow"/>
                <w:b/>
                <w:sz w:val="22"/>
              </w:rPr>
            </w:pPr>
          </w:p>
          <w:p w14:paraId="209C7938" w14:textId="4BA09E7C" w:rsidR="007376B5" w:rsidRDefault="007376B5" w:rsidP="00ED6FDB">
            <w:pPr>
              <w:rPr>
                <w:rFonts w:ascii="Arial Narrow" w:hAnsi="Arial Narrow"/>
                <w:b/>
                <w:sz w:val="22"/>
              </w:rPr>
            </w:pPr>
            <w:proofErr w:type="gramStart"/>
            <w:r>
              <w:rPr>
                <w:rFonts w:ascii="Arial Narrow" w:hAnsi="Arial Narrow"/>
                <w:b/>
                <w:sz w:val="22"/>
              </w:rPr>
              <w:t>5.3  To</w:t>
            </w:r>
            <w:proofErr w:type="gramEnd"/>
            <w:r>
              <w:rPr>
                <w:rFonts w:ascii="Arial Narrow" w:hAnsi="Arial Narrow"/>
                <w:b/>
                <w:sz w:val="22"/>
              </w:rPr>
              <w:t xml:space="preserve"> review the list of vulnerable people and the support being provided.</w:t>
            </w:r>
          </w:p>
          <w:p w14:paraId="343E1E87" w14:textId="77777777" w:rsidR="00ED6FDB" w:rsidRDefault="00ED6FDB" w:rsidP="00ED6FDB">
            <w:pPr>
              <w:rPr>
                <w:rFonts w:ascii="Arial Narrow" w:hAnsi="Arial Narrow"/>
                <w:b/>
                <w:sz w:val="22"/>
              </w:rPr>
            </w:pPr>
          </w:p>
          <w:p w14:paraId="4E25E228" w14:textId="78785922" w:rsidR="00ED6FDB" w:rsidRDefault="007376B5" w:rsidP="00ED6FDB">
            <w:pPr>
              <w:rPr>
                <w:rFonts w:ascii="Arial Narrow" w:hAnsi="Arial Narrow"/>
                <w:sz w:val="22"/>
              </w:rPr>
            </w:pPr>
            <w:proofErr w:type="gramStart"/>
            <w:r>
              <w:rPr>
                <w:rFonts w:ascii="Arial Narrow" w:hAnsi="Arial Narrow"/>
                <w:b/>
                <w:sz w:val="22"/>
              </w:rPr>
              <w:t>5.4</w:t>
            </w:r>
            <w:r w:rsidR="00ED6FDB">
              <w:rPr>
                <w:rFonts w:ascii="Arial Narrow" w:hAnsi="Arial Narrow"/>
                <w:b/>
                <w:sz w:val="22"/>
              </w:rPr>
              <w:t xml:space="preserve">  Annual</w:t>
            </w:r>
            <w:proofErr w:type="gramEnd"/>
            <w:r w:rsidR="00ED6FDB">
              <w:rPr>
                <w:rFonts w:ascii="Arial Narrow" w:hAnsi="Arial Narrow"/>
                <w:b/>
                <w:sz w:val="22"/>
              </w:rPr>
              <w:t xml:space="preserve"> Parish Council Meeting (AGM).  </w:t>
            </w:r>
            <w:r w:rsidR="00ED6FDB">
              <w:rPr>
                <w:rFonts w:ascii="Arial Narrow" w:hAnsi="Arial Narrow"/>
                <w:sz w:val="22"/>
              </w:rPr>
              <w:t>The National Association of Local Councils have informed Parish Councils that the Annual Parish Council Meeting, usually held in May each year, does not, due to the current coronavirus situation, have to be held in May 2020 and can be postponed until May 2021.</w:t>
            </w:r>
          </w:p>
          <w:p w14:paraId="1E61EC74" w14:textId="77777777" w:rsidR="00ED6FDB" w:rsidRDefault="00ED6FDB" w:rsidP="00ED6FDB">
            <w:pPr>
              <w:rPr>
                <w:rFonts w:ascii="Arial Narrow" w:hAnsi="Arial Narrow"/>
                <w:sz w:val="22"/>
              </w:rPr>
            </w:pPr>
          </w:p>
          <w:p w14:paraId="2DB8E267" w14:textId="77777777" w:rsidR="00ED6FDB" w:rsidRDefault="00ED6FDB" w:rsidP="00ED6FDB">
            <w:pPr>
              <w:rPr>
                <w:rFonts w:ascii="Arial Narrow" w:hAnsi="Arial Narrow"/>
                <w:sz w:val="22"/>
              </w:rPr>
            </w:pPr>
            <w:r>
              <w:rPr>
                <w:rFonts w:ascii="Arial Narrow" w:hAnsi="Arial Narrow"/>
                <w:sz w:val="22"/>
              </w:rPr>
              <w:t>To decide whether to postpone the Annual Parish Council Meeting until May 2021.</w:t>
            </w:r>
          </w:p>
          <w:p w14:paraId="28D24F1A" w14:textId="77777777" w:rsidR="00ED6FDB" w:rsidRDefault="00ED6FDB" w:rsidP="00ED6FDB">
            <w:pPr>
              <w:rPr>
                <w:rFonts w:ascii="Arial Narrow" w:hAnsi="Arial Narrow"/>
                <w:sz w:val="22"/>
              </w:rPr>
            </w:pPr>
          </w:p>
          <w:p w14:paraId="27316F70" w14:textId="77777777" w:rsidR="00ED6FDB" w:rsidRPr="00ED6FDB" w:rsidRDefault="00ED6FDB" w:rsidP="00ED6FDB">
            <w:pPr>
              <w:rPr>
                <w:rFonts w:ascii="Arial Narrow" w:hAnsi="Arial Narrow"/>
                <w:sz w:val="22"/>
              </w:rPr>
            </w:pPr>
            <w:r>
              <w:rPr>
                <w:rFonts w:ascii="Arial Narrow" w:hAnsi="Arial Narrow"/>
                <w:sz w:val="22"/>
              </w:rPr>
              <w:t xml:space="preserve">To also note that the Annual Parish Meeting (not to be confused with the Annual Parish Council Meeting), where Reports from </w:t>
            </w:r>
            <w:proofErr w:type="spellStart"/>
            <w:r>
              <w:rPr>
                <w:rFonts w:ascii="Arial Narrow" w:hAnsi="Arial Narrow"/>
                <w:sz w:val="22"/>
              </w:rPr>
              <w:t>Organisations</w:t>
            </w:r>
            <w:proofErr w:type="spellEnd"/>
            <w:r>
              <w:rPr>
                <w:rFonts w:ascii="Arial Narrow" w:hAnsi="Arial Narrow"/>
                <w:sz w:val="22"/>
              </w:rPr>
              <w:t xml:space="preserve"> are given, usually ahead of the Annual Parish Council Meeting, and must be held annually between 1 March and 30 June each year, does not have to be held this year.</w:t>
            </w:r>
          </w:p>
          <w:p w14:paraId="2E8CF11B" w14:textId="77777777" w:rsidR="00ED6FDB" w:rsidRPr="0055651C" w:rsidRDefault="00ED6FDB" w:rsidP="00ED6FDB">
            <w:pPr>
              <w:rPr>
                <w:rFonts w:ascii="Arial Narrow" w:hAnsi="Arial Narrow"/>
                <w:i/>
                <w:sz w:val="16"/>
              </w:rPr>
            </w:pPr>
          </w:p>
        </w:tc>
        <w:tc>
          <w:tcPr>
            <w:tcW w:w="698" w:type="dxa"/>
          </w:tcPr>
          <w:p w14:paraId="700A7558" w14:textId="77777777" w:rsidR="00ED6FDB" w:rsidRPr="002E2A03" w:rsidRDefault="00ED6FDB" w:rsidP="00ED6FDB">
            <w:pPr>
              <w:rPr>
                <w:rFonts w:ascii="Arial Narrow" w:hAnsi="Arial Narrow"/>
                <w:sz w:val="22"/>
                <w:szCs w:val="22"/>
              </w:rPr>
            </w:pPr>
            <w:r>
              <w:rPr>
                <w:rFonts w:ascii="Arial Narrow" w:hAnsi="Arial Narrow"/>
                <w:sz w:val="22"/>
                <w:szCs w:val="22"/>
              </w:rPr>
              <w:t>25</w:t>
            </w:r>
          </w:p>
        </w:tc>
      </w:tr>
      <w:tr w:rsidR="000268E7" w:rsidRPr="002E2A03" w14:paraId="1195100F" w14:textId="77777777" w:rsidTr="00ED6FDB">
        <w:trPr>
          <w:trHeight w:val="320"/>
        </w:trPr>
        <w:tc>
          <w:tcPr>
            <w:tcW w:w="759" w:type="dxa"/>
          </w:tcPr>
          <w:p w14:paraId="4E6E036C" w14:textId="74D71098" w:rsidR="000268E7" w:rsidRDefault="007376B5" w:rsidP="00ED6FDB">
            <w:pPr>
              <w:rPr>
                <w:rFonts w:ascii="Arial Narrow" w:hAnsi="Arial Narrow"/>
                <w:sz w:val="22"/>
              </w:rPr>
            </w:pPr>
            <w:r>
              <w:rPr>
                <w:rFonts w:ascii="Arial Narrow" w:hAnsi="Arial Narrow"/>
                <w:sz w:val="22"/>
              </w:rPr>
              <w:t>6</w:t>
            </w:r>
            <w:r w:rsidR="000268E7">
              <w:rPr>
                <w:rFonts w:ascii="Arial Narrow" w:hAnsi="Arial Narrow"/>
                <w:sz w:val="22"/>
              </w:rPr>
              <w:t>.</w:t>
            </w:r>
          </w:p>
        </w:tc>
        <w:tc>
          <w:tcPr>
            <w:tcW w:w="8983" w:type="dxa"/>
          </w:tcPr>
          <w:p w14:paraId="6D862FE1" w14:textId="77777777" w:rsidR="000268E7" w:rsidRDefault="000268E7" w:rsidP="00ED6FDB">
            <w:pPr>
              <w:rPr>
                <w:rFonts w:ascii="Arial Narrow" w:hAnsi="Arial Narrow"/>
                <w:sz w:val="22"/>
              </w:rPr>
            </w:pPr>
            <w:r>
              <w:rPr>
                <w:rFonts w:ascii="Arial Narrow" w:hAnsi="Arial Narrow"/>
                <w:b/>
                <w:sz w:val="22"/>
              </w:rPr>
              <w:t xml:space="preserve">Planning.  </w:t>
            </w:r>
            <w:r>
              <w:rPr>
                <w:rFonts w:ascii="Arial Narrow" w:hAnsi="Arial Narrow"/>
                <w:sz w:val="22"/>
              </w:rPr>
              <w:t xml:space="preserve">To consider the following Application.  West &amp; East </w:t>
            </w:r>
            <w:proofErr w:type="spellStart"/>
            <w:r>
              <w:rPr>
                <w:rFonts w:ascii="Arial Narrow" w:hAnsi="Arial Narrow"/>
                <w:sz w:val="22"/>
              </w:rPr>
              <w:t>Putford</w:t>
            </w:r>
            <w:proofErr w:type="spellEnd"/>
            <w:r>
              <w:rPr>
                <w:rFonts w:ascii="Arial Narrow" w:hAnsi="Arial Narrow"/>
                <w:sz w:val="22"/>
              </w:rPr>
              <w:t xml:space="preserve"> Parish Council is being consulted as an adjoining Parish.</w:t>
            </w:r>
          </w:p>
          <w:p w14:paraId="4FE7CF49" w14:textId="77777777" w:rsidR="000268E7" w:rsidRDefault="000268E7" w:rsidP="00ED6FDB">
            <w:pPr>
              <w:rPr>
                <w:rFonts w:ascii="Arial Narrow" w:hAnsi="Arial Narrow"/>
                <w:sz w:val="22"/>
              </w:rPr>
            </w:pPr>
          </w:p>
          <w:p w14:paraId="0B0809CD" w14:textId="77777777" w:rsidR="000268E7" w:rsidRDefault="000268E7" w:rsidP="00ED6FDB">
            <w:pPr>
              <w:rPr>
                <w:rFonts w:ascii="Arial Narrow" w:hAnsi="Arial Narrow"/>
                <w:b/>
                <w:sz w:val="22"/>
              </w:rPr>
            </w:pPr>
            <w:r>
              <w:rPr>
                <w:rFonts w:ascii="Arial Narrow" w:hAnsi="Arial Narrow"/>
                <w:b/>
                <w:sz w:val="22"/>
              </w:rPr>
              <w:t xml:space="preserve">Application 1/0267/2020/FULM – Variation of condition 6 (I) and (n) of planning permission 1/177/2015/FULM (5 megawatt solar park and ancillary development (on 14.6 hectares of land) to amend HGV access route and frequency of road survey – land at </w:t>
            </w:r>
            <w:proofErr w:type="spellStart"/>
            <w:r>
              <w:rPr>
                <w:rFonts w:ascii="Arial Narrow" w:hAnsi="Arial Narrow"/>
                <w:b/>
                <w:sz w:val="22"/>
              </w:rPr>
              <w:t>Bulkworthy</w:t>
            </w:r>
            <w:proofErr w:type="spellEnd"/>
            <w:r>
              <w:rPr>
                <w:rFonts w:ascii="Arial Narrow" w:hAnsi="Arial Narrow"/>
                <w:b/>
                <w:sz w:val="22"/>
              </w:rPr>
              <w:t>, Devon.</w:t>
            </w:r>
          </w:p>
          <w:p w14:paraId="4E6CAEA0" w14:textId="77777777" w:rsidR="000268E7" w:rsidRPr="000268E7" w:rsidRDefault="000268E7" w:rsidP="00ED6FDB">
            <w:pPr>
              <w:rPr>
                <w:rFonts w:ascii="Arial Narrow" w:hAnsi="Arial Narrow"/>
                <w:b/>
                <w:sz w:val="22"/>
              </w:rPr>
            </w:pPr>
          </w:p>
        </w:tc>
        <w:tc>
          <w:tcPr>
            <w:tcW w:w="698" w:type="dxa"/>
          </w:tcPr>
          <w:p w14:paraId="3A740FF5" w14:textId="77777777" w:rsidR="000268E7" w:rsidRDefault="000268E7" w:rsidP="00ED6FDB">
            <w:pPr>
              <w:rPr>
                <w:rFonts w:ascii="Arial Narrow" w:hAnsi="Arial Narrow"/>
                <w:sz w:val="22"/>
                <w:szCs w:val="22"/>
              </w:rPr>
            </w:pPr>
            <w:r>
              <w:rPr>
                <w:rFonts w:ascii="Arial Narrow" w:hAnsi="Arial Narrow"/>
                <w:sz w:val="22"/>
                <w:szCs w:val="22"/>
              </w:rPr>
              <w:t>10</w:t>
            </w:r>
          </w:p>
        </w:tc>
      </w:tr>
      <w:tr w:rsidR="00ED6FDB" w:rsidRPr="002E2A03" w14:paraId="62378B47" w14:textId="77777777" w:rsidTr="00ED6FDB">
        <w:trPr>
          <w:trHeight w:val="320"/>
        </w:trPr>
        <w:tc>
          <w:tcPr>
            <w:tcW w:w="759" w:type="dxa"/>
          </w:tcPr>
          <w:p w14:paraId="1E95D210" w14:textId="365569D1" w:rsidR="00ED6FDB" w:rsidRDefault="007376B5" w:rsidP="00ED6FDB">
            <w:pPr>
              <w:rPr>
                <w:rFonts w:ascii="Arial Narrow" w:hAnsi="Arial Narrow"/>
                <w:sz w:val="22"/>
              </w:rPr>
            </w:pPr>
            <w:r>
              <w:rPr>
                <w:rFonts w:ascii="Arial Narrow" w:hAnsi="Arial Narrow"/>
                <w:sz w:val="22"/>
              </w:rPr>
              <w:t>7</w:t>
            </w:r>
            <w:r w:rsidR="00ED6FDB">
              <w:rPr>
                <w:rFonts w:ascii="Arial Narrow" w:hAnsi="Arial Narrow"/>
                <w:sz w:val="22"/>
              </w:rPr>
              <w:t>.</w:t>
            </w:r>
          </w:p>
        </w:tc>
        <w:tc>
          <w:tcPr>
            <w:tcW w:w="8983" w:type="dxa"/>
          </w:tcPr>
          <w:p w14:paraId="74A875A5" w14:textId="77777777" w:rsidR="00ED6FDB" w:rsidRDefault="00ED6FDB" w:rsidP="00ED6FDB">
            <w:pPr>
              <w:rPr>
                <w:rFonts w:ascii="Arial Narrow" w:hAnsi="Arial Narrow"/>
                <w:b/>
                <w:sz w:val="22"/>
              </w:rPr>
            </w:pPr>
            <w:r>
              <w:rPr>
                <w:rFonts w:ascii="Arial Narrow" w:hAnsi="Arial Narrow"/>
                <w:b/>
                <w:sz w:val="22"/>
              </w:rPr>
              <w:t>Date of next meeting.  Wednesday, 20 May 2020 at 7.30pm by teleconference.</w:t>
            </w:r>
          </w:p>
          <w:p w14:paraId="7DB61FDE" w14:textId="17E4389A" w:rsidR="00ED6FDB" w:rsidRDefault="007376B5" w:rsidP="00ED6FDB">
            <w:pPr>
              <w:rPr>
                <w:rFonts w:ascii="Arial Narrow" w:hAnsi="Arial Narrow"/>
                <w:sz w:val="22"/>
              </w:rPr>
            </w:pPr>
            <w:r>
              <w:rPr>
                <w:rFonts w:ascii="Arial Narrow" w:hAnsi="Arial Narrow"/>
                <w:sz w:val="22"/>
              </w:rPr>
              <w:t>Subject to Item 5.4</w:t>
            </w:r>
            <w:r w:rsidR="00ED6FDB">
              <w:rPr>
                <w:rFonts w:ascii="Arial Narrow" w:hAnsi="Arial Narrow"/>
                <w:sz w:val="22"/>
              </w:rPr>
              <w:t xml:space="preserve"> above, this may or may not be the Annual Parish Council Meeting.</w:t>
            </w:r>
          </w:p>
          <w:p w14:paraId="4EF17B43" w14:textId="77777777" w:rsidR="00ED6FDB" w:rsidRPr="00ED6FDB" w:rsidRDefault="00ED6FDB" w:rsidP="00ED6FDB">
            <w:pPr>
              <w:rPr>
                <w:rFonts w:ascii="Arial Narrow" w:hAnsi="Arial Narrow"/>
                <w:sz w:val="22"/>
              </w:rPr>
            </w:pPr>
          </w:p>
        </w:tc>
        <w:tc>
          <w:tcPr>
            <w:tcW w:w="698" w:type="dxa"/>
          </w:tcPr>
          <w:p w14:paraId="05A06C7E" w14:textId="77777777" w:rsidR="00ED6FDB" w:rsidRDefault="00ED6FDB" w:rsidP="00ED6FDB">
            <w:pPr>
              <w:rPr>
                <w:rFonts w:ascii="Arial Narrow" w:hAnsi="Arial Narrow"/>
                <w:sz w:val="22"/>
                <w:szCs w:val="22"/>
              </w:rPr>
            </w:pPr>
            <w:r>
              <w:rPr>
                <w:rFonts w:ascii="Arial Narrow" w:hAnsi="Arial Narrow"/>
                <w:sz w:val="22"/>
                <w:szCs w:val="22"/>
              </w:rPr>
              <w:t>1</w:t>
            </w:r>
          </w:p>
          <w:p w14:paraId="21129DAC" w14:textId="766EBFF0" w:rsidR="001A074F" w:rsidRDefault="001A074F" w:rsidP="00ED6FDB">
            <w:pPr>
              <w:rPr>
                <w:rFonts w:ascii="Arial Narrow" w:hAnsi="Arial Narrow"/>
                <w:sz w:val="22"/>
                <w:szCs w:val="22"/>
              </w:rPr>
            </w:pPr>
            <w:r>
              <w:rPr>
                <w:rFonts w:ascii="Arial Narrow" w:hAnsi="Arial Narrow"/>
                <w:sz w:val="22"/>
                <w:szCs w:val="22"/>
              </w:rPr>
              <w:t xml:space="preserve">Total 43 </w:t>
            </w:r>
            <w:proofErr w:type="spellStart"/>
            <w:r>
              <w:rPr>
                <w:rFonts w:ascii="Arial Narrow" w:hAnsi="Arial Narrow"/>
                <w:sz w:val="22"/>
                <w:szCs w:val="22"/>
              </w:rPr>
              <w:t>mins</w:t>
            </w:r>
            <w:proofErr w:type="spellEnd"/>
          </w:p>
        </w:tc>
      </w:tr>
    </w:tbl>
    <w:p w14:paraId="07E6FAB0" w14:textId="77777777" w:rsidR="007D53FE" w:rsidRDefault="007D53FE"/>
    <w:sectPr w:rsidR="007D53FE" w:rsidSect="007D53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DB"/>
    <w:rsid w:val="000268E7"/>
    <w:rsid w:val="001A074F"/>
    <w:rsid w:val="007376B5"/>
    <w:rsid w:val="007D53FE"/>
    <w:rsid w:val="00E40DC3"/>
    <w:rsid w:val="00ED6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BC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6FDB"/>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ED6FDB"/>
    <w:rPr>
      <w:rFonts w:ascii="Castellar" w:eastAsia="Times New Roman" w:hAnsi="Castellar" w:cs="Times New Roman"/>
      <w:sz w:val="32"/>
    </w:rPr>
  </w:style>
  <w:style w:type="paragraph" w:styleId="BodyText">
    <w:name w:val="Body Text"/>
    <w:basedOn w:val="Normal"/>
    <w:link w:val="BodyTextChar"/>
    <w:uiPriority w:val="99"/>
    <w:rsid w:val="00ED6FDB"/>
    <w:pPr>
      <w:jc w:val="center"/>
    </w:pPr>
    <w:rPr>
      <w:rFonts w:ascii="Arial" w:hAnsi="Arial" w:cs="Arial"/>
      <w:lang w:val="en-GB"/>
    </w:rPr>
  </w:style>
  <w:style w:type="character" w:customStyle="1" w:styleId="BodyTextChar">
    <w:name w:val="Body Text Char"/>
    <w:basedOn w:val="DefaultParagraphFont"/>
    <w:link w:val="BodyText"/>
    <w:uiPriority w:val="99"/>
    <w:rsid w:val="00ED6FDB"/>
    <w:rPr>
      <w:rFonts w:ascii="Arial" w:eastAsia="Times New Roman" w:hAnsi="Arial" w:cs="Arial"/>
    </w:rPr>
  </w:style>
  <w:style w:type="paragraph" w:styleId="ListParagraph">
    <w:name w:val="List Paragraph"/>
    <w:basedOn w:val="Normal"/>
    <w:uiPriority w:val="34"/>
    <w:qFormat/>
    <w:rsid w:val="00ED6F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6FDB"/>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ED6FDB"/>
    <w:rPr>
      <w:rFonts w:ascii="Castellar" w:eastAsia="Times New Roman" w:hAnsi="Castellar" w:cs="Times New Roman"/>
      <w:sz w:val="32"/>
    </w:rPr>
  </w:style>
  <w:style w:type="paragraph" w:styleId="BodyText">
    <w:name w:val="Body Text"/>
    <w:basedOn w:val="Normal"/>
    <w:link w:val="BodyTextChar"/>
    <w:uiPriority w:val="99"/>
    <w:rsid w:val="00ED6FDB"/>
    <w:pPr>
      <w:jc w:val="center"/>
    </w:pPr>
    <w:rPr>
      <w:rFonts w:ascii="Arial" w:hAnsi="Arial" w:cs="Arial"/>
      <w:lang w:val="en-GB"/>
    </w:rPr>
  </w:style>
  <w:style w:type="character" w:customStyle="1" w:styleId="BodyTextChar">
    <w:name w:val="Body Text Char"/>
    <w:basedOn w:val="DefaultParagraphFont"/>
    <w:link w:val="BodyText"/>
    <w:uiPriority w:val="99"/>
    <w:rsid w:val="00ED6FDB"/>
    <w:rPr>
      <w:rFonts w:ascii="Arial" w:eastAsia="Times New Roman" w:hAnsi="Arial" w:cs="Arial"/>
    </w:rPr>
  </w:style>
  <w:style w:type="paragraph" w:styleId="ListParagraph">
    <w:name w:val="List Paragraph"/>
    <w:basedOn w:val="Normal"/>
    <w:uiPriority w:val="34"/>
    <w:qFormat/>
    <w:rsid w:val="00E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581</Words>
  <Characters>2785</Characters>
  <Application>Microsoft Macintosh Word</Application>
  <DocSecurity>0</DocSecurity>
  <Lines>75</Lines>
  <Paragraphs>22</Paragraphs>
  <ScaleCrop>false</ScaleCrop>
  <Company>Parish Councils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2020-04-22T15:17:00Z</dcterms:created>
  <dcterms:modified xsi:type="dcterms:W3CDTF">2020-04-23T08:58:00Z</dcterms:modified>
</cp:coreProperties>
</file>