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3E3EAD" w:rsidRPr="002A523C" w14:paraId="640E3163" w14:textId="77777777">
        <w:trPr>
          <w:trHeight w:val="1440"/>
        </w:trPr>
        <w:tc>
          <w:tcPr>
            <w:tcW w:w="10440" w:type="dxa"/>
            <w:gridSpan w:val="2"/>
          </w:tcPr>
          <w:p w14:paraId="5CB14750" w14:textId="77777777" w:rsidR="003E3EAD" w:rsidRPr="00F32AB1" w:rsidRDefault="003E3EAD" w:rsidP="003E3EAD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1809A966" w14:textId="77777777" w:rsidR="003E3EAD" w:rsidRPr="002A523C" w:rsidRDefault="003E3EAD" w:rsidP="003E3EAD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45B45FA8" w14:textId="77777777" w:rsidR="003E3EAD" w:rsidRDefault="003E3EAD" w:rsidP="003E3EAD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33C69350" w14:textId="77777777" w:rsidR="003E3EAD" w:rsidRPr="002A523C" w:rsidRDefault="003E3EAD" w:rsidP="003E3EAD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L DRAKE, The Cottage, Common Moor, East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>, Devon, EX22 7XP.   TEL:  01409 241005</w:t>
            </w:r>
          </w:p>
        </w:tc>
      </w:tr>
      <w:tr w:rsidR="003E3EAD" w:rsidRPr="00E100C0" w14:paraId="734D427B" w14:textId="77777777">
        <w:trPr>
          <w:trHeight w:val="720"/>
        </w:trPr>
        <w:tc>
          <w:tcPr>
            <w:tcW w:w="10440" w:type="dxa"/>
            <w:gridSpan w:val="2"/>
          </w:tcPr>
          <w:p w14:paraId="0F898E31" w14:textId="77777777" w:rsidR="003E3EAD" w:rsidRPr="004042C3" w:rsidRDefault="003E3EAD" w:rsidP="003E3EAD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2B209E81" w14:textId="77777777" w:rsidR="003E3EAD" w:rsidRPr="004042C3" w:rsidRDefault="003E3EAD" w:rsidP="003E3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B59CF">
              <w:rPr>
                <w:rFonts w:ascii="Arial" w:hAnsi="Arial" w:cs="Arial"/>
                <w:b/>
                <w:bCs/>
                <w:sz w:val="22"/>
              </w:rPr>
              <w:t>Tuesday, 21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February 2017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1D6D9741" w14:textId="77777777" w:rsidR="003E3EAD" w:rsidRPr="004042C3" w:rsidRDefault="003E3EAD" w:rsidP="003E3EAD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>
              <w:rPr>
                <w:rFonts w:ascii="Arial" w:hAnsi="Arial" w:cs="Arial"/>
                <w:sz w:val="22"/>
              </w:rPr>
              <w:t>,  Parish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Clerk. 15 February 2017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10504AAB" w14:textId="77777777" w:rsidR="003E3EAD" w:rsidRPr="00E100C0" w:rsidRDefault="003E3EAD" w:rsidP="003E3EAD">
            <w:pPr>
              <w:rPr>
                <w:sz w:val="16"/>
              </w:rPr>
            </w:pPr>
          </w:p>
        </w:tc>
      </w:tr>
      <w:tr w:rsidR="003E3EAD" w:rsidRPr="001C4200" w14:paraId="7B2E06CD" w14:textId="77777777">
        <w:trPr>
          <w:trHeight w:val="578"/>
        </w:trPr>
        <w:tc>
          <w:tcPr>
            <w:tcW w:w="709" w:type="dxa"/>
          </w:tcPr>
          <w:p w14:paraId="75FC6A02" w14:textId="77777777" w:rsidR="003E3EAD" w:rsidRPr="00B60517" w:rsidRDefault="003E3EAD" w:rsidP="003E3EAD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6F7BBC58" w14:textId="77777777" w:rsidR="003E3EAD" w:rsidRDefault="003E3EAD" w:rsidP="003E3EAD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78F57247" w14:textId="77777777" w:rsidR="003E3EAD" w:rsidRPr="001C4200" w:rsidRDefault="003E3EAD" w:rsidP="003E3EAD">
            <w:pPr>
              <w:rPr>
                <w:rFonts w:ascii="Arial" w:hAnsi="Arial"/>
                <w:b/>
                <w:sz w:val="22"/>
              </w:rPr>
            </w:pPr>
          </w:p>
        </w:tc>
      </w:tr>
      <w:tr w:rsidR="003E3EAD" w:rsidRPr="00DA224F" w14:paraId="55314B8D" w14:textId="77777777">
        <w:trPr>
          <w:trHeight w:val="360"/>
        </w:trPr>
        <w:tc>
          <w:tcPr>
            <w:tcW w:w="709" w:type="dxa"/>
          </w:tcPr>
          <w:p w14:paraId="2FC7CDCD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9731" w:type="dxa"/>
          </w:tcPr>
          <w:p w14:paraId="67DAEFE0" w14:textId="0A7099B8" w:rsidR="003E3EAD" w:rsidRPr="007037DE" w:rsidRDefault="003E3EAD" w:rsidP="003E3EAD">
            <w:pPr>
              <w:rPr>
                <w:rFonts w:ascii="Arial" w:hAnsi="Arial"/>
                <w:i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Items raised by members of the public.</w:t>
            </w:r>
            <w:r w:rsidRPr="00737433">
              <w:rPr>
                <w:rFonts w:ascii="Arial" w:hAnsi="Arial"/>
                <w:sz w:val="22"/>
              </w:rPr>
              <w:t xml:space="preserve">  </w:t>
            </w:r>
            <w:r w:rsidRPr="00EF7EF5">
              <w:rPr>
                <w:rFonts w:ascii="Arial" w:hAnsi="Arial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</w:tc>
      </w:tr>
      <w:tr w:rsidR="003E3EAD" w:rsidRPr="00EC342B" w14:paraId="1F232EC5" w14:textId="77777777">
        <w:trPr>
          <w:trHeight w:val="360"/>
        </w:trPr>
        <w:tc>
          <w:tcPr>
            <w:tcW w:w="709" w:type="dxa"/>
          </w:tcPr>
          <w:p w14:paraId="5F2C3EA1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9731" w:type="dxa"/>
          </w:tcPr>
          <w:p w14:paraId="3F6BA199" w14:textId="77777777" w:rsidR="003E3EAD" w:rsidRPr="00EC342B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Co-option of Parish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.  </w:t>
            </w:r>
            <w:r>
              <w:rPr>
                <w:rFonts w:ascii="Arial" w:hAnsi="Arial"/>
                <w:sz w:val="22"/>
              </w:rPr>
              <w:t>At the time of preparing the Agenda, no letters of application had been received.</w:t>
            </w:r>
          </w:p>
        </w:tc>
      </w:tr>
      <w:tr w:rsidR="003E3EAD" w:rsidRPr="003D7B4E" w14:paraId="24937D4F" w14:textId="77777777">
        <w:trPr>
          <w:trHeight w:val="360"/>
        </w:trPr>
        <w:tc>
          <w:tcPr>
            <w:tcW w:w="709" w:type="dxa"/>
          </w:tcPr>
          <w:p w14:paraId="23C5FA49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3B2F671C" w14:textId="1CC5EE81" w:rsidR="003E3EAD" w:rsidRPr="003D7B4E" w:rsidRDefault="003E3EAD" w:rsidP="003E3E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Apologies.  </w:t>
            </w:r>
          </w:p>
        </w:tc>
      </w:tr>
      <w:tr w:rsidR="003E3EAD" w:rsidRPr="00810FF7" w14:paraId="128C37B2" w14:textId="77777777">
        <w:trPr>
          <w:trHeight w:val="360"/>
        </w:trPr>
        <w:tc>
          <w:tcPr>
            <w:tcW w:w="709" w:type="dxa"/>
          </w:tcPr>
          <w:p w14:paraId="493AF4E6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75D1F40B" w14:textId="77777777" w:rsidR="003E3EAD" w:rsidRPr="00810FF7" w:rsidRDefault="003E3EAD" w:rsidP="003E3EA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Declarations of Interest.</w:t>
            </w:r>
          </w:p>
        </w:tc>
      </w:tr>
      <w:tr w:rsidR="003E3EAD" w:rsidRPr="00810FF7" w14:paraId="2A4A2484" w14:textId="77777777">
        <w:trPr>
          <w:trHeight w:val="320"/>
        </w:trPr>
        <w:tc>
          <w:tcPr>
            <w:tcW w:w="709" w:type="dxa"/>
          </w:tcPr>
          <w:p w14:paraId="28415825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6DDF4AEC" w14:textId="77777777" w:rsidR="003E3EAD" w:rsidRPr="00810FF7" w:rsidRDefault="003E3EAD" w:rsidP="003E3EAD">
            <w:pPr>
              <w:rPr>
                <w:rFonts w:ascii="Arial" w:hAnsi="Arial"/>
                <w:i/>
                <w:sz w:val="16"/>
              </w:rPr>
            </w:pPr>
            <w:r w:rsidRPr="00737433">
              <w:rPr>
                <w:rFonts w:ascii="Arial" w:hAnsi="Arial"/>
                <w:b/>
                <w:sz w:val="22"/>
              </w:rPr>
              <w:t>Approval of the Minutes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737433">
              <w:rPr>
                <w:rFonts w:ascii="Arial" w:hAnsi="Arial"/>
                <w:b/>
                <w:sz w:val="22"/>
              </w:rPr>
              <w:t>of the Meeting</w:t>
            </w:r>
            <w:r>
              <w:rPr>
                <w:rFonts w:ascii="Arial" w:hAnsi="Arial"/>
                <w:b/>
                <w:sz w:val="22"/>
              </w:rPr>
              <w:t xml:space="preserve"> held on 6 December 2016.   </w:t>
            </w:r>
          </w:p>
        </w:tc>
      </w:tr>
      <w:tr w:rsidR="003E3EAD" w:rsidRPr="00B55E6C" w14:paraId="6D5E9D47" w14:textId="77777777">
        <w:trPr>
          <w:trHeight w:val="340"/>
        </w:trPr>
        <w:tc>
          <w:tcPr>
            <w:tcW w:w="709" w:type="dxa"/>
          </w:tcPr>
          <w:p w14:paraId="79679B44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16BC6C34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Reports: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558FBAF7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6.1  Police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. </w:t>
            </w:r>
          </w:p>
          <w:p w14:paraId="060478CA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6.2  County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R Julian</w:t>
            </w:r>
          </w:p>
          <w:p w14:paraId="749A95CD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6.3  District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R Hicks</w:t>
            </w:r>
          </w:p>
          <w:p w14:paraId="4E6E0264" w14:textId="705B895A" w:rsidR="003E3EAD" w:rsidRPr="007037DE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6.4  Meetings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attended by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/ Clerk. </w:t>
            </w:r>
            <w:r>
              <w:rPr>
                <w:rFonts w:ascii="Arial" w:hAnsi="Arial"/>
                <w:sz w:val="22"/>
              </w:rPr>
              <w:t xml:space="preserve">The Clerk attended a Cyber Security Training event in Exeter and a written Report has been circulated to </w:t>
            </w:r>
            <w:proofErr w:type="spellStart"/>
            <w:r>
              <w:rPr>
                <w:rFonts w:ascii="Arial" w:hAnsi="Arial"/>
                <w:sz w:val="22"/>
              </w:rPr>
              <w:t>Councillors</w:t>
            </w:r>
            <w:proofErr w:type="spellEnd"/>
            <w:r w:rsidR="002E6C0B">
              <w:rPr>
                <w:rFonts w:ascii="Arial" w:hAnsi="Arial"/>
                <w:sz w:val="22"/>
              </w:rPr>
              <w:t xml:space="preserve"> who are online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3E3EAD" w:rsidRPr="00D873E6" w14:paraId="14F44FC7" w14:textId="77777777">
        <w:trPr>
          <w:trHeight w:val="360"/>
        </w:trPr>
        <w:tc>
          <w:tcPr>
            <w:tcW w:w="709" w:type="dxa"/>
          </w:tcPr>
          <w:p w14:paraId="61C49CA9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4EBAE093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Matters Arising.</w:t>
            </w:r>
          </w:p>
          <w:p w14:paraId="724657CB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7.1  Common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Moor.  </w:t>
            </w:r>
            <w:r>
              <w:rPr>
                <w:rFonts w:ascii="Arial" w:hAnsi="Arial"/>
                <w:sz w:val="22"/>
              </w:rPr>
              <w:t>The Clerk has contacted the Parish Council’s insurers</w:t>
            </w:r>
            <w:r w:rsidR="002E6C0B">
              <w:rPr>
                <w:rFonts w:ascii="Arial" w:hAnsi="Arial"/>
                <w:sz w:val="22"/>
              </w:rPr>
              <w:t xml:space="preserve"> regarding insurance</w:t>
            </w:r>
            <w:r>
              <w:rPr>
                <w:rFonts w:ascii="Arial" w:hAnsi="Arial"/>
                <w:sz w:val="22"/>
              </w:rPr>
              <w:t xml:space="preserve"> and the reply was given to </w:t>
            </w: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R Dixon of Natural England who </w:t>
            </w:r>
            <w:r w:rsidR="002E6C0B">
              <w:rPr>
                <w:rFonts w:ascii="Arial" w:hAnsi="Arial"/>
                <w:sz w:val="22"/>
              </w:rPr>
              <w:t>raised a further query which has been</w:t>
            </w:r>
            <w:r>
              <w:rPr>
                <w:rFonts w:ascii="Arial" w:hAnsi="Arial"/>
                <w:sz w:val="22"/>
              </w:rPr>
              <w:t xml:space="preserve"> investigated.</w:t>
            </w:r>
          </w:p>
          <w:p w14:paraId="0FA2F245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Clerk has asked </w:t>
            </w: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Dixon to contact the comm</w:t>
            </w:r>
            <w:r w:rsidR="002E6C0B">
              <w:rPr>
                <w:rFonts w:ascii="Arial" w:hAnsi="Arial"/>
                <w:sz w:val="22"/>
              </w:rPr>
              <w:t>oners direct as he has the list which has been done.</w:t>
            </w:r>
          </w:p>
          <w:p w14:paraId="79350DB7" w14:textId="77777777" w:rsidR="002E6C0B" w:rsidRDefault="002E6C0B" w:rsidP="003E3EAD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S </w:t>
            </w:r>
            <w:proofErr w:type="spellStart"/>
            <w:r>
              <w:rPr>
                <w:rFonts w:ascii="Arial" w:hAnsi="Arial"/>
                <w:sz w:val="22"/>
              </w:rPr>
              <w:t>Tomosso</w:t>
            </w:r>
            <w:proofErr w:type="spellEnd"/>
            <w:r>
              <w:rPr>
                <w:rFonts w:ascii="Arial" w:hAnsi="Arial"/>
                <w:sz w:val="22"/>
              </w:rPr>
              <w:t xml:space="preserve"> of </w:t>
            </w:r>
            <w:r w:rsidR="00152F0D">
              <w:rPr>
                <w:rFonts w:ascii="Arial" w:hAnsi="Arial"/>
                <w:sz w:val="22"/>
              </w:rPr>
              <w:t>Devon Wildlife Trust has enquired if it would be in order to commence cutting the firebreaks.</w:t>
            </w:r>
            <w:r w:rsidR="0075777F">
              <w:rPr>
                <w:rFonts w:ascii="Arial" w:hAnsi="Arial"/>
                <w:sz w:val="22"/>
              </w:rPr>
              <w:t xml:space="preserve">  A reply has been sent advising that a reply will be sent on the morning after the meeting after </w:t>
            </w:r>
            <w:proofErr w:type="spellStart"/>
            <w:r w:rsidR="0075777F">
              <w:rPr>
                <w:rFonts w:ascii="Arial" w:hAnsi="Arial"/>
                <w:sz w:val="22"/>
              </w:rPr>
              <w:t>Councillors</w:t>
            </w:r>
            <w:proofErr w:type="spellEnd"/>
            <w:r w:rsidR="0075777F">
              <w:rPr>
                <w:rFonts w:ascii="Arial" w:hAnsi="Arial"/>
                <w:sz w:val="22"/>
              </w:rPr>
              <w:t xml:space="preserve"> have had the opportunity to discuss the insurance aspect and are completely satisfied with the correspondence since the last meeting.</w:t>
            </w:r>
          </w:p>
          <w:p w14:paraId="035C1EB8" w14:textId="77777777" w:rsidR="003E3EAD" w:rsidRPr="007037DE" w:rsidRDefault="003E3EAD" w:rsidP="003E3EAD">
            <w:pPr>
              <w:rPr>
                <w:rFonts w:ascii="Arial" w:hAnsi="Arial"/>
                <w:sz w:val="13"/>
                <w:szCs w:val="13"/>
              </w:rPr>
            </w:pPr>
          </w:p>
          <w:p w14:paraId="0013286D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7.2  Parish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Council Website. </w:t>
            </w:r>
            <w:r>
              <w:rPr>
                <w:rFonts w:ascii="Arial" w:hAnsi="Arial"/>
                <w:sz w:val="22"/>
              </w:rPr>
              <w:t xml:space="preserve">To note that </w:t>
            </w:r>
            <w:proofErr w:type="spellStart"/>
            <w:r>
              <w:rPr>
                <w:rFonts w:ascii="Arial" w:hAnsi="Arial"/>
                <w:sz w:val="22"/>
              </w:rPr>
              <w:t>Councillor</w:t>
            </w:r>
            <w:proofErr w:type="spellEnd"/>
            <w:r>
              <w:rPr>
                <w:rFonts w:ascii="Arial" w:hAnsi="Arial"/>
                <w:sz w:val="22"/>
              </w:rPr>
              <w:t xml:space="preserve"> Thomas has constructed the website which is up and running – www.</w:t>
            </w:r>
            <w:r w:rsidR="0075777F">
              <w:rPr>
                <w:rFonts w:ascii="Arial" w:hAnsi="Arial"/>
                <w:sz w:val="22"/>
              </w:rPr>
              <w:t>putford.co.uk</w:t>
            </w:r>
          </w:p>
          <w:p w14:paraId="7A029E2F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further note that </w:t>
            </w:r>
            <w:proofErr w:type="spellStart"/>
            <w:r>
              <w:rPr>
                <w:rFonts w:ascii="Arial" w:hAnsi="Arial"/>
                <w:sz w:val="22"/>
              </w:rPr>
              <w:t>Councillor</w:t>
            </w:r>
            <w:proofErr w:type="spellEnd"/>
            <w:r>
              <w:rPr>
                <w:rFonts w:ascii="Arial" w:hAnsi="Arial"/>
                <w:sz w:val="22"/>
              </w:rPr>
              <w:t xml:space="preserve"> Thomas has purchased a laptop and drawn up a rental agreement when it is loaned to parishioners. </w:t>
            </w:r>
          </w:p>
          <w:p w14:paraId="517B60F1" w14:textId="77777777" w:rsidR="003E3EAD" w:rsidRPr="007037DE" w:rsidRDefault="003E3EAD" w:rsidP="003E3EAD">
            <w:pPr>
              <w:rPr>
                <w:rFonts w:ascii="Arial" w:hAnsi="Arial"/>
                <w:sz w:val="13"/>
                <w:szCs w:val="13"/>
              </w:rPr>
            </w:pPr>
          </w:p>
          <w:p w14:paraId="0542EC60" w14:textId="77777777" w:rsidR="003E3EAD" w:rsidRPr="00C14664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7.3  Return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of Parish documents to be held by </w:t>
            </w:r>
            <w:proofErr w:type="spellStart"/>
            <w:r>
              <w:rPr>
                <w:rFonts w:ascii="Arial" w:hAnsi="Arial"/>
                <w:b/>
                <w:sz w:val="22"/>
              </w:rPr>
              <w:t>Bradworthy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History Society.  </w:t>
            </w:r>
            <w:r>
              <w:rPr>
                <w:rFonts w:ascii="Arial" w:hAnsi="Arial"/>
                <w:sz w:val="22"/>
              </w:rPr>
              <w:t xml:space="preserve">To note the Clerk has enquired the position from </w:t>
            </w:r>
            <w:proofErr w:type="spellStart"/>
            <w:r>
              <w:rPr>
                <w:rFonts w:ascii="Arial" w:hAnsi="Arial"/>
                <w:sz w:val="22"/>
              </w:rPr>
              <w:t>Mrs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Cooksley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  <w:r w:rsidR="00315591">
              <w:rPr>
                <w:rFonts w:ascii="Arial" w:hAnsi="Arial"/>
                <w:sz w:val="22"/>
              </w:rPr>
              <w:t xml:space="preserve">  She has met </w:t>
            </w:r>
            <w:proofErr w:type="spellStart"/>
            <w:r w:rsidR="00315591">
              <w:rPr>
                <w:rFonts w:ascii="Arial" w:hAnsi="Arial"/>
                <w:sz w:val="22"/>
              </w:rPr>
              <w:t>Councillor</w:t>
            </w:r>
            <w:proofErr w:type="spellEnd"/>
            <w:r w:rsidR="00315591">
              <w:rPr>
                <w:rFonts w:ascii="Arial" w:hAnsi="Arial"/>
                <w:sz w:val="22"/>
              </w:rPr>
              <w:t xml:space="preserve"> Thomas to explain the details and he give the information at the meeting.</w:t>
            </w:r>
          </w:p>
          <w:p w14:paraId="7372C4C9" w14:textId="77777777" w:rsidR="003E3EAD" w:rsidRPr="00D873E6" w:rsidRDefault="003E3EAD" w:rsidP="003E3EAD">
            <w:pPr>
              <w:rPr>
                <w:rFonts w:ascii="Arial" w:hAnsi="Arial"/>
                <w:sz w:val="16"/>
              </w:rPr>
            </w:pPr>
          </w:p>
        </w:tc>
      </w:tr>
      <w:tr w:rsidR="003E3EAD" w:rsidRPr="005A6201" w14:paraId="6EC9D900" w14:textId="77777777">
        <w:trPr>
          <w:trHeight w:val="360"/>
        </w:trPr>
        <w:tc>
          <w:tcPr>
            <w:tcW w:w="709" w:type="dxa"/>
          </w:tcPr>
          <w:p w14:paraId="7BA54966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0EFDD288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Planning</w:t>
            </w:r>
            <w:r>
              <w:rPr>
                <w:rFonts w:ascii="Arial" w:hAnsi="Arial"/>
                <w:b/>
                <w:sz w:val="22"/>
              </w:rPr>
              <w:t xml:space="preserve"> and Planning Correspondence. </w:t>
            </w:r>
          </w:p>
          <w:p w14:paraId="3A826447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8.1  Applications:  </w:t>
            </w:r>
            <w:r w:rsidR="00315591">
              <w:rPr>
                <w:rFonts w:ascii="Arial" w:hAnsi="Arial"/>
                <w:b/>
                <w:sz w:val="22"/>
              </w:rPr>
              <w:t>To consider the following:</w:t>
            </w:r>
          </w:p>
          <w:p w14:paraId="374DCC76" w14:textId="77777777" w:rsidR="00315591" w:rsidRDefault="00315591" w:rsidP="003E3EAD">
            <w:pPr>
              <w:rPr>
                <w:rFonts w:ascii="Arial" w:hAnsi="Arial"/>
                <w:b/>
                <w:sz w:val="22"/>
              </w:rPr>
            </w:pPr>
          </w:p>
          <w:p w14:paraId="3EA9AE73" w14:textId="77777777" w:rsidR="00315591" w:rsidRPr="00315591" w:rsidRDefault="00315591" w:rsidP="003155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Planning Application 1/1075/2016/FUL – Porch over front door of park home – 1 </w:t>
            </w:r>
            <w:proofErr w:type="spellStart"/>
            <w:r>
              <w:rPr>
                <w:rFonts w:ascii="Arial" w:hAnsi="Arial"/>
                <w:b/>
                <w:sz w:val="22"/>
              </w:rPr>
              <w:t>Powlers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Piece Park, </w:t>
            </w:r>
            <w:proofErr w:type="spellStart"/>
            <w:r>
              <w:rPr>
                <w:rFonts w:ascii="Arial" w:hAnsi="Arial"/>
                <w:b/>
                <w:sz w:val="22"/>
              </w:rPr>
              <w:t>Putford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  <w:p w14:paraId="0E96349E" w14:textId="77777777" w:rsidR="00315591" w:rsidRPr="00315591" w:rsidRDefault="00315591" w:rsidP="00315591">
            <w:pPr>
              <w:pStyle w:val="ListParagraph"/>
              <w:rPr>
                <w:rFonts w:ascii="Arial" w:hAnsi="Arial"/>
                <w:sz w:val="22"/>
              </w:rPr>
            </w:pPr>
          </w:p>
          <w:p w14:paraId="336D45C6" w14:textId="77777777" w:rsidR="00315591" w:rsidRPr="00315591" w:rsidRDefault="00315591" w:rsidP="003155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1/0017/2017/CPL - Certificate or proposed lawful development application.  This is </w:t>
            </w:r>
            <w:r>
              <w:rPr>
                <w:rFonts w:ascii="Arial" w:hAnsi="Arial"/>
                <w:b/>
                <w:sz w:val="22"/>
              </w:rPr>
              <w:lastRenderedPageBreak/>
              <w:t xml:space="preserve">not a Planning Application. </w:t>
            </w:r>
            <w:proofErr w:type="spellStart"/>
            <w:r>
              <w:rPr>
                <w:rFonts w:ascii="Arial" w:hAnsi="Arial"/>
                <w:b/>
                <w:sz w:val="22"/>
              </w:rPr>
              <w:t>Powlers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Piece Park, </w:t>
            </w:r>
            <w:proofErr w:type="spellStart"/>
            <w:r>
              <w:rPr>
                <w:rFonts w:ascii="Arial" w:hAnsi="Arial"/>
                <w:b/>
                <w:sz w:val="22"/>
              </w:rPr>
              <w:t>Putford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  <w:p w14:paraId="021A9580" w14:textId="77777777" w:rsidR="003E3EAD" w:rsidRPr="00B55E6C" w:rsidRDefault="003E3EAD" w:rsidP="003E3EAD">
            <w:pPr>
              <w:ind w:left="720"/>
              <w:rPr>
                <w:rFonts w:ascii="Arial" w:hAnsi="Arial"/>
                <w:b/>
                <w:sz w:val="16"/>
                <w:szCs w:val="16"/>
              </w:rPr>
            </w:pPr>
          </w:p>
          <w:p w14:paraId="50E5F770" w14:textId="77777777" w:rsidR="003E3EAD" w:rsidRPr="00C14664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8.2  Planning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Correspondence:  </w:t>
            </w:r>
            <w:r>
              <w:rPr>
                <w:rFonts w:ascii="Arial" w:hAnsi="Arial"/>
                <w:sz w:val="22"/>
              </w:rPr>
              <w:t xml:space="preserve">At the time of preparing the Agenda, there was no Planning Correspondence to consider. </w:t>
            </w:r>
          </w:p>
          <w:p w14:paraId="2152566A" w14:textId="77777777" w:rsidR="003E3EAD" w:rsidRPr="005A6201" w:rsidRDefault="003E3EAD" w:rsidP="003E3EAD">
            <w:pPr>
              <w:rPr>
                <w:rFonts w:ascii="Arial" w:hAnsi="Arial"/>
                <w:sz w:val="16"/>
              </w:rPr>
            </w:pPr>
          </w:p>
        </w:tc>
      </w:tr>
      <w:tr w:rsidR="003E3EAD" w:rsidRPr="00B55E6C" w14:paraId="7A21BC0E" w14:textId="77777777">
        <w:trPr>
          <w:trHeight w:val="360"/>
        </w:trPr>
        <w:tc>
          <w:tcPr>
            <w:tcW w:w="709" w:type="dxa"/>
          </w:tcPr>
          <w:p w14:paraId="5096D38E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9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453EC07C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Finance.</w:t>
            </w:r>
          </w:p>
          <w:p w14:paraId="136B1CFB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9.1  Balances</w:t>
            </w:r>
            <w:proofErr w:type="gramEnd"/>
            <w:r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To be tabled at the Meeting.</w:t>
            </w:r>
          </w:p>
          <w:p w14:paraId="0F438B0D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9.2  To </w:t>
            </w:r>
            <w:proofErr w:type="spellStart"/>
            <w:r>
              <w:rPr>
                <w:rFonts w:ascii="Arial" w:hAnsi="Arial"/>
                <w:b/>
                <w:sz w:val="22"/>
              </w:rPr>
              <w:t>authorise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the following payments:</w:t>
            </w:r>
          </w:p>
          <w:p w14:paraId="2D3A183D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Mrs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S Squire              </w:t>
            </w:r>
            <w:r>
              <w:rPr>
                <w:rFonts w:ascii="Arial" w:hAnsi="Arial"/>
                <w:sz w:val="22"/>
              </w:rPr>
              <w:t xml:space="preserve"> Salary (2 months) net of PAYE                       £166.74</w:t>
            </w:r>
          </w:p>
          <w:p w14:paraId="28C09D93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Contribution towards broadband (2 months)  £    3.00</w:t>
            </w:r>
          </w:p>
          <w:p w14:paraId="0069D9D6" w14:textId="3164C71E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Photocopying                                                  £ </w:t>
            </w:r>
            <w:r w:rsidR="00123680">
              <w:rPr>
                <w:rFonts w:ascii="Arial" w:hAnsi="Arial"/>
                <w:sz w:val="22"/>
              </w:rPr>
              <w:t xml:space="preserve"> </w:t>
            </w:r>
            <w:r w:rsidR="006E3BB6">
              <w:rPr>
                <w:rFonts w:ascii="Arial" w:hAnsi="Arial"/>
                <w:sz w:val="22"/>
              </w:rPr>
              <w:t>19</w:t>
            </w:r>
            <w:r w:rsidR="0075777F">
              <w:rPr>
                <w:rFonts w:ascii="Arial" w:hAnsi="Arial"/>
                <w:sz w:val="22"/>
              </w:rPr>
              <w:t>.60</w:t>
            </w:r>
          </w:p>
          <w:p w14:paraId="77D69A84" w14:textId="77777777" w:rsidR="003E3EAD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Shared contribution towards petrol expenses for Cyber Security</w:t>
            </w:r>
          </w:p>
          <w:p w14:paraId="7EF2A77F" w14:textId="77777777" w:rsidR="00315591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Training in Exeter                                                                               £    1.50 </w:t>
            </w:r>
          </w:p>
          <w:p w14:paraId="3E10B0CB" w14:textId="3D894E01" w:rsidR="003E3EAD" w:rsidRPr="00D279A4" w:rsidRDefault="00315591" w:rsidP="003E3EA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Postage                                                                                                </w:t>
            </w:r>
            <w:r w:rsidR="00714F98">
              <w:rPr>
                <w:rFonts w:ascii="Arial" w:hAnsi="Arial"/>
                <w:sz w:val="22"/>
              </w:rPr>
              <w:t>£  14.28</w:t>
            </w:r>
            <w:r w:rsidR="00123680">
              <w:rPr>
                <w:rFonts w:ascii="Arial" w:hAnsi="Arial"/>
                <w:sz w:val="22"/>
              </w:rPr>
              <w:t xml:space="preserve">            </w:t>
            </w:r>
            <w:r w:rsidR="00714F98">
              <w:rPr>
                <w:rFonts w:ascii="Arial" w:hAnsi="Arial"/>
                <w:sz w:val="22"/>
              </w:rPr>
              <w:t xml:space="preserve"> </w:t>
            </w:r>
            <w:r w:rsidR="00123680">
              <w:rPr>
                <w:rFonts w:ascii="Arial" w:hAnsi="Arial"/>
                <w:b/>
                <w:sz w:val="22"/>
              </w:rPr>
              <w:t>£</w:t>
            </w:r>
            <w:r w:rsidR="006E3BB6">
              <w:rPr>
                <w:rFonts w:ascii="Arial" w:hAnsi="Arial"/>
                <w:b/>
                <w:sz w:val="22"/>
              </w:rPr>
              <w:t>205</w:t>
            </w:r>
            <w:r w:rsidR="00714F98">
              <w:rPr>
                <w:rFonts w:ascii="Arial" w:hAnsi="Arial"/>
                <w:b/>
                <w:sz w:val="22"/>
              </w:rPr>
              <w:t>.12</w:t>
            </w:r>
            <w:r w:rsidR="003E3EAD">
              <w:rPr>
                <w:rFonts w:ascii="Arial" w:hAnsi="Arial"/>
                <w:sz w:val="22"/>
              </w:rPr>
              <w:t xml:space="preserve">                       </w:t>
            </w:r>
          </w:p>
          <w:p w14:paraId="215B26C0" w14:textId="77777777" w:rsidR="003E3EAD" w:rsidRDefault="003E3EAD" w:rsidP="003E3EAD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HMRC                           </w:t>
            </w:r>
            <w:r>
              <w:rPr>
                <w:rFonts w:ascii="Arial" w:eastAsia="Cambria" w:hAnsi="Arial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>£  40.60</w:t>
            </w:r>
          </w:p>
          <w:p w14:paraId="40EA66C5" w14:textId="77777777" w:rsidR="003E3EAD" w:rsidRPr="003E3EAD" w:rsidRDefault="003E3EAD" w:rsidP="003E3EAD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Bradworthy</w:t>
            </w:r>
            <w:proofErr w:type="spell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Primary Academy  </w:t>
            </w:r>
            <w:r>
              <w:rPr>
                <w:rFonts w:ascii="Arial" w:eastAsia="Cambria" w:hAnsi="Arial" w:cs="Arial"/>
                <w:sz w:val="22"/>
                <w:szCs w:val="30"/>
              </w:rPr>
              <w:t xml:space="preserve">Donation towards hire of the school for meetings     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>£  50.00</w:t>
            </w:r>
          </w:p>
          <w:p w14:paraId="7B75774B" w14:textId="77777777" w:rsidR="003E3EAD" w:rsidRDefault="003E3EAD" w:rsidP="003E3EAD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Councillor</w:t>
            </w:r>
            <w:proofErr w:type="spell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M Thomas  </w:t>
            </w:r>
            <w:r>
              <w:rPr>
                <w:rFonts w:ascii="Arial" w:eastAsia="Cambria" w:hAnsi="Arial" w:cs="Arial"/>
                <w:sz w:val="22"/>
                <w:szCs w:val="30"/>
              </w:rPr>
              <w:t xml:space="preserve">Hosting for website (£60.00) &amp; purchase of laptop £300.00)   </w:t>
            </w:r>
            <w:r w:rsidR="00315591">
              <w:rPr>
                <w:rFonts w:ascii="Arial" w:eastAsia="Cambria" w:hAnsi="Arial" w:cs="Arial"/>
                <w:b/>
                <w:sz w:val="22"/>
                <w:szCs w:val="30"/>
              </w:rPr>
              <w:t>£38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>0.00</w:t>
            </w:r>
          </w:p>
          <w:p w14:paraId="646E6F61" w14:textId="77777777" w:rsidR="003E3EAD" w:rsidRDefault="003E3EAD" w:rsidP="003E3EAD">
            <w:pPr>
              <w:rPr>
                <w:rFonts w:ascii="Arial" w:eastAsia="Cambria" w:hAnsi="Arial" w:cs="Arial"/>
                <w:i/>
                <w:sz w:val="22"/>
                <w:szCs w:val="30"/>
              </w:rPr>
            </w:pPr>
            <w:r>
              <w:rPr>
                <w:rFonts w:ascii="Arial" w:eastAsia="Cambria" w:hAnsi="Arial" w:cs="Arial"/>
                <w:i/>
                <w:sz w:val="22"/>
                <w:szCs w:val="30"/>
              </w:rPr>
              <w:t>This is the amount of the grant given by the Devon Association of Local Councils for this purpose.</w:t>
            </w:r>
          </w:p>
          <w:p w14:paraId="7BB3D53F" w14:textId="77777777" w:rsidR="00D44EDA" w:rsidRPr="00786D62" w:rsidRDefault="00995913" w:rsidP="003E3EAD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Three Villages Heritage Festival             </w:t>
            </w:r>
            <w:r w:rsidR="00786D62">
              <w:rPr>
                <w:rFonts w:ascii="Arial" w:eastAsia="Cambria" w:hAnsi="Arial" w:cs="Arial"/>
                <w:b/>
                <w:sz w:val="22"/>
                <w:szCs w:val="30"/>
              </w:rPr>
              <w:t xml:space="preserve">  </w:t>
            </w:r>
            <w:r w:rsidR="00786D62">
              <w:rPr>
                <w:rFonts w:ascii="Arial" w:eastAsia="Cambria" w:hAnsi="Arial" w:cs="Arial"/>
                <w:sz w:val="22"/>
                <w:szCs w:val="30"/>
              </w:rPr>
              <w:t xml:space="preserve">Donation                                                    </w:t>
            </w:r>
            <w:r w:rsidR="00786D62">
              <w:rPr>
                <w:rFonts w:ascii="Arial" w:eastAsia="Cambria" w:hAnsi="Arial" w:cs="Arial"/>
                <w:b/>
                <w:sz w:val="22"/>
                <w:szCs w:val="30"/>
              </w:rPr>
              <w:t>£200.00</w:t>
            </w:r>
          </w:p>
          <w:p w14:paraId="3D08B923" w14:textId="77777777" w:rsidR="003E3EAD" w:rsidRPr="00B55E6C" w:rsidRDefault="003E3EAD" w:rsidP="003E3EAD">
            <w:pPr>
              <w:rPr>
                <w:rFonts w:ascii="Arial" w:eastAsia="Cambria" w:hAnsi="Arial" w:cs="Arial"/>
                <w:b/>
                <w:sz w:val="16"/>
                <w:szCs w:val="16"/>
              </w:rPr>
            </w:pPr>
          </w:p>
          <w:p w14:paraId="12B3593F" w14:textId="77777777" w:rsidR="003E3EAD" w:rsidRDefault="003E3EAD" w:rsidP="003E3EAD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9.3  Lloyds</w:t>
            </w:r>
            <w:proofErr w:type="gram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Bank.</w:t>
            </w:r>
          </w:p>
          <w:p w14:paraId="05737E16" w14:textId="77777777" w:rsidR="003E3EAD" w:rsidRPr="00345D8E" w:rsidRDefault="003E3EAD" w:rsidP="003E3EAD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Text Alerts.  </w:t>
            </w:r>
            <w:r>
              <w:rPr>
                <w:rFonts w:ascii="Arial" w:eastAsia="Cambria" w:hAnsi="Arial" w:cs="Arial"/>
                <w:sz w:val="22"/>
                <w:szCs w:val="30"/>
              </w:rPr>
              <w:t>Confirmation is awaited that this system has been put in place.</w:t>
            </w:r>
          </w:p>
          <w:p w14:paraId="3AB8CE4F" w14:textId="77777777" w:rsidR="003E3EAD" w:rsidRPr="003E3EAD" w:rsidRDefault="003E3EAD" w:rsidP="003E3EAD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16"/>
                <w:szCs w:val="16"/>
              </w:rPr>
            </w:pPr>
            <w:r w:rsidRPr="00C14664">
              <w:rPr>
                <w:rFonts w:ascii="Arial" w:eastAsia="Cambria" w:hAnsi="Arial" w:cs="Arial"/>
                <w:b/>
                <w:sz w:val="22"/>
                <w:szCs w:val="30"/>
              </w:rPr>
              <w:t xml:space="preserve">Internet Banking. </w:t>
            </w:r>
            <w:r>
              <w:rPr>
                <w:rFonts w:ascii="Arial" w:eastAsia="Cambria" w:hAnsi="Arial" w:cs="Arial"/>
                <w:sz w:val="22"/>
                <w:szCs w:val="30"/>
              </w:rPr>
              <w:t>The Clerk has taken evidence of ID into the bank so that this can progress.</w:t>
            </w:r>
          </w:p>
          <w:p w14:paraId="5ECF8F01" w14:textId="77777777" w:rsidR="003E3EAD" w:rsidRPr="003E3EAD" w:rsidRDefault="003E3EAD" w:rsidP="003E3EAD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Additional signatories to the Treasurers Account.  </w:t>
            </w:r>
            <w:proofErr w:type="spellStart"/>
            <w:r>
              <w:rPr>
                <w:rFonts w:ascii="Arial" w:eastAsia="Cambria" w:hAnsi="Arial" w:cs="Arial"/>
                <w:sz w:val="22"/>
                <w:szCs w:val="30"/>
              </w:rPr>
              <w:t>Councillors</w:t>
            </w:r>
            <w:proofErr w:type="spellEnd"/>
            <w:r>
              <w:rPr>
                <w:rFonts w:ascii="Arial" w:eastAsia="Cambria" w:hAnsi="Arial" w:cs="Arial"/>
                <w:sz w:val="22"/>
                <w:szCs w:val="30"/>
              </w:rPr>
              <w:t xml:space="preserve"> Bond, Cornish, </w:t>
            </w:r>
            <w:proofErr w:type="spellStart"/>
            <w:r>
              <w:rPr>
                <w:rFonts w:ascii="Arial" w:eastAsia="Cambria" w:hAnsi="Arial" w:cs="Arial"/>
                <w:sz w:val="22"/>
                <w:szCs w:val="30"/>
              </w:rPr>
              <w:t>Moulder</w:t>
            </w:r>
            <w:proofErr w:type="spellEnd"/>
            <w:r>
              <w:rPr>
                <w:rFonts w:ascii="Arial" w:eastAsia="Cambria" w:hAnsi="Arial" w:cs="Arial"/>
                <w:sz w:val="22"/>
                <w:szCs w:val="30"/>
              </w:rPr>
              <w:t xml:space="preserve"> and Wooldridge to confirm they have visited the Branch with their identification so that the Bank’s system can be amended.</w:t>
            </w:r>
          </w:p>
          <w:p w14:paraId="5BADFF31" w14:textId="77777777" w:rsidR="003E3EAD" w:rsidRPr="00C14664" w:rsidRDefault="003E3EAD" w:rsidP="003E3EAD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>Key Account Party.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Cambria" w:hAnsi="Arial" w:cs="Arial"/>
                <w:sz w:val="22"/>
                <w:szCs w:val="16"/>
              </w:rPr>
              <w:t>The Clerk has reminded the Bank that a reply is awaited.</w:t>
            </w:r>
          </w:p>
          <w:p w14:paraId="3D23CEDF" w14:textId="77777777" w:rsidR="003E3EAD" w:rsidRPr="00C14664" w:rsidRDefault="003E3EAD" w:rsidP="003E3EAD">
            <w:pPr>
              <w:ind w:left="720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21C41336" w14:textId="77777777" w:rsidR="003E3EAD" w:rsidRPr="003E3EAD" w:rsidRDefault="003E3EAD" w:rsidP="003E3EAD">
            <w:pPr>
              <w:rPr>
                <w:rFonts w:ascii="Arial" w:eastAsia="Cambria" w:hAnsi="Arial" w:cs="Arial"/>
                <w:sz w:val="22"/>
                <w:szCs w:val="16"/>
              </w:rPr>
            </w:pPr>
            <w:proofErr w:type="gramStart"/>
            <w:r>
              <w:rPr>
                <w:rFonts w:ascii="Arial" w:eastAsia="Cambria" w:hAnsi="Arial" w:cs="Arial"/>
                <w:b/>
                <w:sz w:val="22"/>
                <w:szCs w:val="16"/>
              </w:rPr>
              <w:t>9.4  Parish</w:t>
            </w:r>
            <w:proofErr w:type="gramEnd"/>
            <w:r>
              <w:rPr>
                <w:rFonts w:ascii="Arial" w:eastAsia="Cambria" w:hAnsi="Arial" w:cs="Arial"/>
                <w:b/>
                <w:sz w:val="22"/>
                <w:szCs w:val="16"/>
              </w:rPr>
              <w:t xml:space="preserve"> Precept. </w:t>
            </w:r>
            <w:r>
              <w:rPr>
                <w:rFonts w:ascii="Arial" w:eastAsia="Cambria" w:hAnsi="Arial" w:cs="Arial"/>
                <w:sz w:val="22"/>
                <w:szCs w:val="16"/>
              </w:rPr>
              <w:t xml:space="preserve">To note that the relevant forms were completed and returned to TDC well ahead of the deadline date. </w:t>
            </w:r>
          </w:p>
        </w:tc>
      </w:tr>
      <w:tr w:rsidR="003E3EAD" w:rsidRPr="00AF3D24" w14:paraId="4801DE12" w14:textId="77777777">
        <w:trPr>
          <w:trHeight w:val="360"/>
        </w:trPr>
        <w:tc>
          <w:tcPr>
            <w:tcW w:w="709" w:type="dxa"/>
          </w:tcPr>
          <w:p w14:paraId="7B386330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3D421D40" w14:textId="77777777" w:rsidR="003E3EAD" w:rsidRDefault="003E3EAD" w:rsidP="003E3EAD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 xml:space="preserve">Correspondence / </w:t>
            </w:r>
            <w:r>
              <w:rPr>
                <w:rFonts w:ascii="Arial" w:hAnsi="Arial"/>
                <w:b/>
                <w:sz w:val="22"/>
              </w:rPr>
              <w:t>Notices &amp; Publications Received – will be placed on the table to see and read.</w:t>
            </w:r>
          </w:p>
          <w:p w14:paraId="2C6900FC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10.1  Grit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Salt. </w:t>
            </w:r>
            <w:proofErr w:type="spellStart"/>
            <w:r>
              <w:rPr>
                <w:rFonts w:ascii="Arial" w:hAnsi="Arial"/>
                <w:sz w:val="22"/>
              </w:rPr>
              <w:t>Councillor</w:t>
            </w:r>
            <w:proofErr w:type="spellEnd"/>
            <w:r>
              <w:rPr>
                <w:rFonts w:ascii="Arial" w:hAnsi="Arial"/>
                <w:sz w:val="22"/>
              </w:rPr>
              <w:t xml:space="preserve"> Pomeroy to confirm that a supply has been delivered.</w:t>
            </w:r>
          </w:p>
          <w:p w14:paraId="53578A21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 xml:space="preserve">10.2  </w:t>
            </w:r>
            <w:proofErr w:type="spellStart"/>
            <w:r>
              <w:rPr>
                <w:rFonts w:ascii="Arial" w:hAnsi="Arial"/>
                <w:b/>
                <w:sz w:val="22"/>
              </w:rPr>
              <w:t>Bradworthy</w:t>
            </w:r>
            <w:proofErr w:type="spellEnd"/>
            <w:proofErr w:type="gramEnd"/>
            <w:r>
              <w:rPr>
                <w:rFonts w:ascii="Arial" w:hAnsi="Arial"/>
                <w:b/>
                <w:sz w:val="22"/>
              </w:rPr>
              <w:t xml:space="preserve"> Parish Council. </w:t>
            </w:r>
            <w:r>
              <w:rPr>
                <w:rFonts w:ascii="Arial" w:hAnsi="Arial"/>
                <w:sz w:val="22"/>
              </w:rPr>
              <w:t>Letter of support requested in connection with a proposed night landing site for the Devon Air Ambulance. This has been sent.</w:t>
            </w:r>
          </w:p>
          <w:p w14:paraId="605AF1DF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10.3  TDC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.  </w:t>
            </w:r>
            <w:r>
              <w:rPr>
                <w:rFonts w:ascii="Arial" w:hAnsi="Arial"/>
                <w:sz w:val="22"/>
              </w:rPr>
              <w:t xml:space="preserve">Waste and Recycling Service Proposals.  Details have been sent to </w:t>
            </w:r>
            <w:proofErr w:type="spellStart"/>
            <w:r>
              <w:rPr>
                <w:rFonts w:ascii="Arial" w:hAnsi="Arial"/>
                <w:sz w:val="22"/>
              </w:rPr>
              <w:t>Councillors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1BFDE8B5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10.4  Local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Government Boundary Commission for England.  </w:t>
            </w:r>
            <w:r>
              <w:rPr>
                <w:rFonts w:ascii="Arial" w:hAnsi="Arial"/>
                <w:sz w:val="22"/>
              </w:rPr>
              <w:t xml:space="preserve">To note the final recommendations following an electoral review of </w:t>
            </w:r>
            <w:proofErr w:type="spellStart"/>
            <w:r>
              <w:rPr>
                <w:rFonts w:ascii="Arial" w:hAnsi="Arial"/>
                <w:sz w:val="22"/>
              </w:rPr>
              <w:t>Torridge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76D5226B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 xml:space="preserve">10.5  </w:t>
            </w:r>
            <w:proofErr w:type="spellStart"/>
            <w:r>
              <w:rPr>
                <w:rFonts w:ascii="Arial" w:hAnsi="Arial"/>
                <w:b/>
                <w:sz w:val="22"/>
              </w:rPr>
              <w:t>Holsworthy</w:t>
            </w:r>
            <w:proofErr w:type="spellEnd"/>
            <w:proofErr w:type="gramEnd"/>
            <w:r>
              <w:rPr>
                <w:rFonts w:ascii="Arial" w:hAnsi="Arial"/>
                <w:b/>
                <w:sz w:val="22"/>
              </w:rPr>
              <w:t xml:space="preserve"> Rural Community Transport. </w:t>
            </w:r>
            <w:r>
              <w:rPr>
                <w:rFonts w:ascii="Arial" w:hAnsi="Arial"/>
                <w:sz w:val="22"/>
              </w:rPr>
              <w:t xml:space="preserve">Request for any surplus TAP (Town and Parish) money to be given to the organization. 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 has £272 and East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 £233.  The deadline date for this to be spent is 28/2/17.5</w:t>
            </w:r>
          </w:p>
          <w:p w14:paraId="69966BB0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10.6  Forestry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Commission.  </w:t>
            </w:r>
            <w:r>
              <w:rPr>
                <w:rFonts w:ascii="Arial" w:hAnsi="Arial"/>
                <w:sz w:val="22"/>
              </w:rPr>
              <w:t xml:space="preserve">Details of the Hartland Forest Plan.  Details have been sent to </w:t>
            </w:r>
            <w:proofErr w:type="spellStart"/>
            <w:r>
              <w:rPr>
                <w:rFonts w:ascii="Arial" w:hAnsi="Arial"/>
                <w:sz w:val="22"/>
              </w:rPr>
              <w:t>Councillors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4AAE32DA" w14:textId="77777777" w:rsidR="000E27D4" w:rsidRDefault="000E27D4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10.7  TDC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/NDC.  </w:t>
            </w:r>
            <w:r>
              <w:rPr>
                <w:rFonts w:ascii="Arial" w:hAnsi="Arial"/>
                <w:sz w:val="22"/>
              </w:rPr>
              <w:t xml:space="preserve">Call for potential traveler sites; consultation on the draft </w:t>
            </w:r>
            <w:proofErr w:type="spellStart"/>
            <w:r>
              <w:rPr>
                <w:rFonts w:ascii="Arial" w:hAnsi="Arial"/>
                <w:sz w:val="22"/>
              </w:rPr>
              <w:t>Traveller</w:t>
            </w:r>
            <w:proofErr w:type="spellEnd"/>
            <w:r>
              <w:rPr>
                <w:rFonts w:ascii="Arial" w:hAnsi="Arial"/>
                <w:sz w:val="22"/>
              </w:rPr>
              <w:t xml:space="preserve"> Site Assessment Methodology; and Consultation on draft North Devon and </w:t>
            </w:r>
            <w:proofErr w:type="spellStart"/>
            <w:r>
              <w:rPr>
                <w:rFonts w:ascii="Arial" w:hAnsi="Arial"/>
                <w:sz w:val="22"/>
              </w:rPr>
              <w:t>Torridge</w:t>
            </w:r>
            <w:proofErr w:type="spellEnd"/>
            <w:r>
              <w:rPr>
                <w:rFonts w:ascii="Arial" w:hAnsi="Arial"/>
                <w:sz w:val="22"/>
              </w:rPr>
              <w:t xml:space="preserve"> Community Infrastructure Levy Charging Schedules and Regulation 123 Lists.   The document can be viewed through </w:t>
            </w:r>
            <w:r w:rsidRPr="000E27D4">
              <w:rPr>
                <w:rFonts w:ascii="Arial" w:hAnsi="Arial"/>
                <w:sz w:val="22"/>
              </w:rPr>
              <w:t>http://consult.torridge.gov.uk/</w:t>
            </w:r>
            <w:r>
              <w:rPr>
                <w:rFonts w:ascii="Arial" w:hAnsi="Arial"/>
                <w:sz w:val="22"/>
              </w:rPr>
              <w:t xml:space="preserve"> and the deadline date is 24/2/17.</w:t>
            </w:r>
          </w:p>
          <w:p w14:paraId="4EB4B094" w14:textId="7A9D952B" w:rsidR="00850C8A" w:rsidRPr="00850C8A" w:rsidRDefault="00850C8A" w:rsidP="003E3EA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10.8  TDC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.  </w:t>
            </w:r>
            <w:r w:rsidR="007037DE">
              <w:rPr>
                <w:rFonts w:ascii="Arial" w:hAnsi="Arial"/>
                <w:sz w:val="22"/>
              </w:rPr>
              <w:t xml:space="preserve">Standards Committee &amp; Code of Conduct.  Details have been forwarded to </w:t>
            </w:r>
            <w:proofErr w:type="spellStart"/>
            <w:r w:rsidR="007037DE">
              <w:rPr>
                <w:rFonts w:ascii="Arial" w:hAnsi="Arial"/>
                <w:sz w:val="22"/>
              </w:rPr>
              <w:t>Councillors</w:t>
            </w:r>
            <w:proofErr w:type="spellEnd"/>
            <w:r w:rsidR="007037DE">
              <w:rPr>
                <w:rFonts w:ascii="Arial" w:hAnsi="Arial"/>
                <w:sz w:val="22"/>
              </w:rPr>
              <w:t>.</w:t>
            </w:r>
          </w:p>
          <w:p w14:paraId="17E1AEF6" w14:textId="77777777" w:rsidR="003E3EAD" w:rsidRPr="00AF3D24" w:rsidRDefault="003E3EAD" w:rsidP="003E3EA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E3EAD" w:rsidRPr="00B55E6C" w14:paraId="23FFFCAE" w14:textId="77777777">
        <w:trPr>
          <w:trHeight w:val="340"/>
        </w:trPr>
        <w:tc>
          <w:tcPr>
            <w:tcW w:w="709" w:type="dxa"/>
          </w:tcPr>
          <w:p w14:paraId="0AB1360E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1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4B735E93" w14:textId="77777777" w:rsidR="003E3EAD" w:rsidRPr="000E27D4" w:rsidRDefault="003E3EAD" w:rsidP="003E3EAD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 xml:space="preserve">Matters raised by </w:t>
            </w:r>
            <w:proofErr w:type="spellStart"/>
            <w:r w:rsidRPr="00737433">
              <w:rPr>
                <w:rFonts w:ascii="Arial" w:hAnsi="Arial"/>
                <w:b/>
                <w:sz w:val="22"/>
              </w:rPr>
              <w:t>Councillors</w:t>
            </w:r>
            <w:proofErr w:type="spellEnd"/>
            <w:r w:rsidRPr="00737433">
              <w:rPr>
                <w:rFonts w:ascii="Arial" w:hAnsi="Arial"/>
                <w:b/>
                <w:sz w:val="22"/>
              </w:rPr>
              <w:t xml:space="preserve"> /Clerk.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3E3EAD" w:rsidRPr="00EC342B" w14:paraId="1EE7A339" w14:textId="77777777">
        <w:trPr>
          <w:trHeight w:val="380"/>
        </w:trPr>
        <w:tc>
          <w:tcPr>
            <w:tcW w:w="709" w:type="dxa"/>
          </w:tcPr>
          <w:p w14:paraId="2E8D596E" w14:textId="77777777" w:rsidR="003E3EAD" w:rsidRPr="00737433" w:rsidRDefault="003E3EAD" w:rsidP="003E3EAD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7FACAFF7" w14:textId="77777777" w:rsidR="003E3EAD" w:rsidRPr="00EC342B" w:rsidRDefault="003E3EAD" w:rsidP="003E3EAD">
            <w:pPr>
              <w:rPr>
                <w:rFonts w:ascii="Arial" w:hAnsi="Arial"/>
                <w:sz w:val="16"/>
              </w:rPr>
            </w:pPr>
            <w:r w:rsidRPr="00737433">
              <w:rPr>
                <w:rFonts w:ascii="Arial" w:hAnsi="Arial"/>
                <w:b/>
                <w:sz w:val="22"/>
              </w:rPr>
              <w:t>Date of next Meeting: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FE66B8">
              <w:rPr>
                <w:rFonts w:ascii="Arial" w:hAnsi="Arial"/>
                <w:sz w:val="22"/>
              </w:rPr>
              <w:t>Tuesday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FE66B8">
              <w:rPr>
                <w:rFonts w:ascii="Arial" w:hAnsi="Arial"/>
                <w:sz w:val="22"/>
              </w:rPr>
              <w:t xml:space="preserve">18 April 2017 at 7.30pm in </w:t>
            </w:r>
            <w:proofErr w:type="spellStart"/>
            <w:r w:rsidR="00FE66B8">
              <w:rPr>
                <w:rFonts w:ascii="Arial" w:hAnsi="Arial"/>
                <w:sz w:val="22"/>
              </w:rPr>
              <w:t>Bradworthy</w:t>
            </w:r>
            <w:proofErr w:type="spellEnd"/>
            <w:r w:rsidR="00FE66B8">
              <w:rPr>
                <w:rFonts w:ascii="Arial" w:hAnsi="Arial"/>
                <w:sz w:val="22"/>
              </w:rPr>
              <w:t xml:space="preserve"> Primary Academy.</w:t>
            </w:r>
          </w:p>
        </w:tc>
      </w:tr>
    </w:tbl>
    <w:p w14:paraId="376D8B5D" w14:textId="77777777" w:rsidR="003E3EAD" w:rsidRDefault="003E3EAD"/>
    <w:sectPr w:rsidR="003E3EAD" w:rsidSect="003E3E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altName w:val="Arial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245E"/>
    <w:multiLevelType w:val="hybridMultilevel"/>
    <w:tmpl w:val="B7C6D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5A34"/>
    <w:multiLevelType w:val="hybridMultilevel"/>
    <w:tmpl w:val="46C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E3EAD"/>
    <w:rsid w:val="000E27D4"/>
    <w:rsid w:val="00123680"/>
    <w:rsid w:val="00152F0D"/>
    <w:rsid w:val="001A15C1"/>
    <w:rsid w:val="002E6C0B"/>
    <w:rsid w:val="00315591"/>
    <w:rsid w:val="003E3EAD"/>
    <w:rsid w:val="006E3BB6"/>
    <w:rsid w:val="007037DE"/>
    <w:rsid w:val="00714F98"/>
    <w:rsid w:val="0075777F"/>
    <w:rsid w:val="00786D62"/>
    <w:rsid w:val="00850C8A"/>
    <w:rsid w:val="00995913"/>
    <w:rsid w:val="00D44EDA"/>
    <w:rsid w:val="00EB59CF"/>
    <w:rsid w:val="00F126A6"/>
    <w:rsid w:val="00FE6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C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E3EAD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E3EAD"/>
    <w:rPr>
      <w:rFonts w:ascii="Castellar" w:eastAsia="Times New Roman" w:hAnsi="Castellar" w:cs="Times New Roman"/>
      <w:sz w:val="32"/>
      <w:lang w:val="en-GB"/>
    </w:rPr>
  </w:style>
  <w:style w:type="paragraph" w:styleId="BodyText">
    <w:name w:val="Body Text"/>
    <w:basedOn w:val="Normal"/>
    <w:link w:val="BodyTextChar"/>
    <w:uiPriority w:val="99"/>
    <w:rsid w:val="003E3EAD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E3EAD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315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Squire</dc:creator>
  <cp:lastModifiedBy>Myles</cp:lastModifiedBy>
  <cp:revision>2</cp:revision>
  <dcterms:created xsi:type="dcterms:W3CDTF">2017-02-18T12:10:00Z</dcterms:created>
  <dcterms:modified xsi:type="dcterms:W3CDTF">2017-02-18T12:10:00Z</dcterms:modified>
</cp:coreProperties>
</file>